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C58" w:rsidRDefault="007C1C58" w:rsidP="00B24CF9">
      <w:pPr>
        <w:widowControl w:val="0"/>
        <w:tabs>
          <w:tab w:val="center" w:pos="4536"/>
          <w:tab w:val="right" w:pos="9072"/>
        </w:tabs>
        <w:suppressAutoHyphens/>
        <w:jc w:val="right"/>
        <w:rPr>
          <w:i/>
          <w:sz w:val="22"/>
          <w:szCs w:val="22"/>
        </w:rPr>
      </w:pPr>
      <w:r>
        <w:rPr>
          <w:lang w:eastAsia="ar-SA"/>
        </w:rPr>
        <w:t>Załącznik nr 5 do Procedury dla Projektów Grantowych</w:t>
      </w:r>
    </w:p>
    <w:p w:rsidR="00612222" w:rsidRDefault="00612222">
      <w:pPr>
        <w:widowControl w:val="0"/>
        <w:tabs>
          <w:tab w:val="center" w:pos="4536"/>
          <w:tab w:val="right" w:pos="9072"/>
        </w:tabs>
        <w:suppressAutoHyphens/>
        <w:jc w:val="both"/>
        <w:rPr>
          <w:i/>
          <w:sz w:val="22"/>
          <w:szCs w:val="22"/>
        </w:rPr>
      </w:pPr>
    </w:p>
    <w:p w:rsidR="00612222" w:rsidRDefault="00680073">
      <w:pPr>
        <w:jc w:val="both"/>
        <w:rPr>
          <w:b/>
          <w:sz w:val="22"/>
          <w:szCs w:val="22"/>
        </w:rPr>
      </w:pPr>
      <w:r>
        <w:rPr>
          <w:b/>
          <w:sz w:val="22"/>
          <w:szCs w:val="22"/>
        </w:rPr>
        <w:t>Karta oceny operacji wg lokalnych kryteriów wyboru (zadania grantowe)</w:t>
      </w:r>
    </w:p>
    <w:tbl>
      <w:tblPr>
        <w:tblW w:w="5000" w:type="pct"/>
        <w:tblLayout w:type="fixed"/>
        <w:tblLook w:val="0000" w:firstRow="0" w:lastRow="0" w:firstColumn="0" w:lastColumn="0" w:noHBand="0" w:noVBand="0"/>
      </w:tblPr>
      <w:tblGrid>
        <w:gridCol w:w="443"/>
        <w:gridCol w:w="802"/>
        <w:gridCol w:w="786"/>
        <w:gridCol w:w="1128"/>
        <w:gridCol w:w="215"/>
        <w:gridCol w:w="990"/>
        <w:gridCol w:w="1768"/>
        <w:gridCol w:w="1142"/>
        <w:gridCol w:w="253"/>
        <w:gridCol w:w="802"/>
        <w:gridCol w:w="959"/>
      </w:tblGrid>
      <w:tr w:rsidR="00612222">
        <w:trPr>
          <w:cantSplit/>
          <w:trHeight w:hRule="exact" w:val="349"/>
        </w:trPr>
        <w:tc>
          <w:tcPr>
            <w:tcW w:w="1093" w:type="pct"/>
            <w:gridSpan w:val="3"/>
            <w:vMerge w:val="restart"/>
            <w:tcBorders>
              <w:top w:val="single" w:sz="4" w:space="0" w:color="000000"/>
              <w:left w:val="single" w:sz="4" w:space="0" w:color="000000"/>
              <w:bottom w:val="single" w:sz="4" w:space="0" w:color="000000"/>
            </w:tcBorders>
            <w:vAlign w:val="center"/>
          </w:tcPr>
          <w:p w:rsidR="00612222" w:rsidRDefault="00680073">
            <w:pPr>
              <w:snapToGrid w:val="0"/>
            </w:pPr>
            <w:r>
              <w:rPr>
                <w:color w:val="808080"/>
                <w:sz w:val="22"/>
                <w:szCs w:val="22"/>
              </w:rPr>
              <w:t>Miejsce na pieczęć LGD</w:t>
            </w:r>
          </w:p>
        </w:tc>
        <w:tc>
          <w:tcPr>
            <w:tcW w:w="2959" w:type="pct"/>
            <w:gridSpan w:val="6"/>
            <w:vMerge w:val="restart"/>
            <w:tcBorders>
              <w:top w:val="single" w:sz="4" w:space="0" w:color="000000"/>
              <w:left w:val="single" w:sz="4" w:space="0" w:color="000000"/>
              <w:bottom w:val="single" w:sz="4" w:space="0" w:color="000000"/>
            </w:tcBorders>
            <w:shd w:val="clear" w:color="auto" w:fill="FFFFFF" w:themeFill="background1"/>
            <w:vAlign w:val="center"/>
          </w:tcPr>
          <w:p w:rsidR="00612222" w:rsidRDefault="00680073">
            <w:pPr>
              <w:snapToGrid w:val="0"/>
              <w:jc w:val="center"/>
              <w:rPr>
                <w:b/>
              </w:rPr>
            </w:pPr>
            <w:r>
              <w:rPr>
                <w:b/>
                <w:sz w:val="22"/>
                <w:szCs w:val="22"/>
              </w:rPr>
              <w:t>KARTA OCENY</w:t>
            </w:r>
          </w:p>
          <w:p w:rsidR="00612222" w:rsidRDefault="00680073">
            <w:pPr>
              <w:snapToGrid w:val="0"/>
              <w:jc w:val="center"/>
              <w:rPr>
                <w:b/>
              </w:rPr>
            </w:pPr>
            <w:r>
              <w:rPr>
                <w:b/>
                <w:sz w:val="22"/>
                <w:szCs w:val="22"/>
              </w:rPr>
              <w:t>operacji wg lokalnych kryteriów wyboru</w:t>
            </w:r>
          </w:p>
        </w:tc>
        <w:tc>
          <w:tcPr>
            <w:tcW w:w="94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12222" w:rsidRDefault="00680073">
            <w:pPr>
              <w:snapToGrid w:val="0"/>
              <w:ind w:left="30"/>
            </w:pPr>
            <w:r>
              <w:rPr>
                <w:sz w:val="22"/>
                <w:szCs w:val="22"/>
              </w:rPr>
              <w:t>KO 4</w:t>
            </w:r>
          </w:p>
        </w:tc>
      </w:tr>
      <w:tr w:rsidR="00612222">
        <w:trPr>
          <w:cantSplit/>
          <w:trHeight w:hRule="exact" w:val="295"/>
        </w:trPr>
        <w:tc>
          <w:tcPr>
            <w:tcW w:w="1093" w:type="pct"/>
            <w:gridSpan w:val="3"/>
            <w:vMerge/>
            <w:tcBorders>
              <w:top w:val="single" w:sz="4" w:space="0" w:color="000000"/>
              <w:left w:val="single" w:sz="4" w:space="0" w:color="000000"/>
              <w:bottom w:val="single" w:sz="4" w:space="0" w:color="000000"/>
            </w:tcBorders>
            <w:vAlign w:val="center"/>
          </w:tcPr>
          <w:p w:rsidR="00612222" w:rsidRDefault="00612222"/>
        </w:tc>
        <w:tc>
          <w:tcPr>
            <w:tcW w:w="2959" w:type="pct"/>
            <w:gridSpan w:val="6"/>
            <w:vMerge/>
            <w:tcBorders>
              <w:top w:val="single" w:sz="4" w:space="0" w:color="000000"/>
              <w:left w:val="single" w:sz="4" w:space="0" w:color="000000"/>
              <w:bottom w:val="single" w:sz="4" w:space="0" w:color="000000"/>
            </w:tcBorders>
            <w:shd w:val="clear" w:color="auto" w:fill="FFFFFF" w:themeFill="background1"/>
            <w:vAlign w:val="center"/>
          </w:tcPr>
          <w:p w:rsidR="00612222" w:rsidRDefault="00612222"/>
        </w:tc>
        <w:tc>
          <w:tcPr>
            <w:tcW w:w="948" w:type="pct"/>
            <w:gridSpan w:val="2"/>
            <w:tcBorders>
              <w:left w:val="single" w:sz="4" w:space="0" w:color="000000"/>
              <w:bottom w:val="single" w:sz="4" w:space="0" w:color="000000"/>
              <w:right w:val="single" w:sz="4" w:space="0" w:color="000000"/>
            </w:tcBorders>
            <w:shd w:val="clear" w:color="auto" w:fill="FFFFFF" w:themeFill="background1"/>
            <w:vAlign w:val="center"/>
          </w:tcPr>
          <w:p w:rsidR="00612222" w:rsidRDefault="00680073">
            <w:pPr>
              <w:snapToGrid w:val="0"/>
              <w:ind w:left="30"/>
            </w:pPr>
            <w:r>
              <w:rPr>
                <w:sz w:val="22"/>
                <w:szCs w:val="22"/>
              </w:rPr>
              <w:t xml:space="preserve">wz. </w:t>
            </w:r>
            <w:r w:rsidR="00217253">
              <w:rPr>
                <w:sz w:val="22"/>
                <w:szCs w:val="22"/>
              </w:rPr>
              <w:t>5</w:t>
            </w:r>
          </w:p>
        </w:tc>
      </w:tr>
      <w:tr w:rsidR="00612222">
        <w:trPr>
          <w:cantSplit/>
          <w:trHeight w:val="251"/>
        </w:trPr>
        <w:tc>
          <w:tcPr>
            <w:tcW w:w="1093" w:type="pct"/>
            <w:gridSpan w:val="3"/>
            <w:vMerge/>
            <w:tcBorders>
              <w:top w:val="single" w:sz="4" w:space="0" w:color="000000"/>
              <w:left w:val="single" w:sz="4" w:space="0" w:color="000000"/>
              <w:bottom w:val="single" w:sz="4" w:space="0" w:color="000000"/>
            </w:tcBorders>
            <w:vAlign w:val="center"/>
          </w:tcPr>
          <w:p w:rsidR="00612222" w:rsidRDefault="00612222"/>
        </w:tc>
        <w:tc>
          <w:tcPr>
            <w:tcW w:w="2959" w:type="pct"/>
            <w:gridSpan w:val="6"/>
            <w:vMerge/>
            <w:tcBorders>
              <w:top w:val="single" w:sz="4" w:space="0" w:color="000000"/>
              <w:left w:val="single" w:sz="4" w:space="0" w:color="000000"/>
              <w:bottom w:val="single" w:sz="4" w:space="0" w:color="000000"/>
            </w:tcBorders>
            <w:shd w:val="clear" w:color="auto" w:fill="FFFFFF" w:themeFill="background1"/>
            <w:vAlign w:val="center"/>
          </w:tcPr>
          <w:p w:rsidR="00612222" w:rsidRDefault="00612222"/>
        </w:tc>
        <w:tc>
          <w:tcPr>
            <w:tcW w:w="948" w:type="pct"/>
            <w:gridSpan w:val="2"/>
            <w:tcBorders>
              <w:left w:val="single" w:sz="4" w:space="0" w:color="000000"/>
              <w:bottom w:val="single" w:sz="4" w:space="0" w:color="000000"/>
              <w:right w:val="single" w:sz="4" w:space="0" w:color="000000"/>
            </w:tcBorders>
            <w:shd w:val="clear" w:color="auto" w:fill="FFFFFF" w:themeFill="background1"/>
            <w:vAlign w:val="center"/>
          </w:tcPr>
          <w:p w:rsidR="00612222" w:rsidRDefault="00680073">
            <w:pPr>
              <w:snapToGrid w:val="0"/>
              <w:ind w:left="30"/>
            </w:pPr>
            <w:r>
              <w:rPr>
                <w:sz w:val="22"/>
                <w:szCs w:val="22"/>
              </w:rPr>
              <w:t>Str. 1</w:t>
            </w:r>
          </w:p>
        </w:tc>
      </w:tr>
      <w:tr w:rsidR="00612222">
        <w:tc>
          <w:tcPr>
            <w:tcW w:w="1093" w:type="pct"/>
            <w:gridSpan w:val="3"/>
            <w:tcBorders>
              <w:left w:val="single" w:sz="4" w:space="0" w:color="000000"/>
              <w:bottom w:val="single" w:sz="4" w:space="0" w:color="000000"/>
            </w:tcBorders>
            <w:shd w:val="clear" w:color="auto" w:fill="DBE5F1"/>
          </w:tcPr>
          <w:p w:rsidR="00612222" w:rsidRDefault="00680073">
            <w:pPr>
              <w:snapToGrid w:val="0"/>
            </w:pPr>
            <w:r>
              <w:rPr>
                <w:sz w:val="22"/>
                <w:szCs w:val="22"/>
              </w:rPr>
              <w:t>NUMER WNIOSKU:</w:t>
            </w:r>
          </w:p>
          <w:p w:rsidR="00612222" w:rsidRDefault="00612222">
            <w:pPr>
              <w:rPr>
                <w:b/>
              </w:rPr>
            </w:pPr>
          </w:p>
        </w:tc>
        <w:tc>
          <w:tcPr>
            <w:tcW w:w="3907" w:type="pct"/>
            <w:gridSpan w:val="8"/>
            <w:tcBorders>
              <w:left w:val="single" w:sz="4" w:space="0" w:color="000000"/>
              <w:bottom w:val="single" w:sz="4" w:space="0" w:color="000000"/>
              <w:right w:val="single" w:sz="4" w:space="0" w:color="000000"/>
            </w:tcBorders>
            <w:shd w:val="clear" w:color="auto" w:fill="DBE5F1"/>
            <w:vAlign w:val="center"/>
          </w:tcPr>
          <w:p w:rsidR="00612222" w:rsidRDefault="00680073">
            <w:pPr>
              <w:snapToGrid w:val="0"/>
            </w:pPr>
            <w:r>
              <w:rPr>
                <w:sz w:val="22"/>
                <w:szCs w:val="22"/>
              </w:rPr>
              <w:t>IMIĘ i NAZWISKO lub NAZWA WNIOSKODAWCY:</w:t>
            </w:r>
          </w:p>
          <w:p w:rsidR="00612222" w:rsidRDefault="00612222">
            <w:pPr>
              <w:rPr>
                <w:b/>
              </w:rPr>
            </w:pPr>
          </w:p>
        </w:tc>
      </w:tr>
      <w:tr w:rsidR="00612222" w:rsidTr="003167D0">
        <w:trPr>
          <w:trHeight w:val="607"/>
        </w:trPr>
        <w:tc>
          <w:tcPr>
            <w:tcW w:w="1700" w:type="pct"/>
            <w:gridSpan w:val="4"/>
            <w:tcBorders>
              <w:left w:val="single" w:sz="4" w:space="0" w:color="000000"/>
              <w:bottom w:val="single" w:sz="4" w:space="0" w:color="000000"/>
            </w:tcBorders>
            <w:shd w:val="clear" w:color="auto" w:fill="FFFFFF" w:themeFill="background1"/>
            <w:vAlign w:val="center"/>
          </w:tcPr>
          <w:p w:rsidR="00612222" w:rsidRDefault="00680073">
            <w:pPr>
              <w:snapToGrid w:val="0"/>
            </w:pPr>
            <w:r>
              <w:rPr>
                <w:sz w:val="22"/>
                <w:szCs w:val="22"/>
              </w:rPr>
              <w:t>NAZWA / TYTUŁ WNIOSKOWANEGO ZADANIA:</w:t>
            </w:r>
          </w:p>
        </w:tc>
        <w:tc>
          <w:tcPr>
            <w:tcW w:w="3300" w:type="pct"/>
            <w:gridSpan w:val="7"/>
            <w:tcBorders>
              <w:left w:val="single" w:sz="4" w:space="0" w:color="000000"/>
              <w:bottom w:val="single" w:sz="4" w:space="0" w:color="000000"/>
              <w:right w:val="single" w:sz="4" w:space="0" w:color="000000"/>
            </w:tcBorders>
            <w:shd w:val="clear" w:color="auto" w:fill="DBE5F1"/>
            <w:vAlign w:val="center"/>
          </w:tcPr>
          <w:p w:rsidR="00612222" w:rsidRDefault="00612222">
            <w:pPr>
              <w:jc w:val="both"/>
              <w:rPr>
                <w:b/>
              </w:rPr>
            </w:pPr>
          </w:p>
        </w:tc>
      </w:tr>
      <w:tr w:rsidR="00612222" w:rsidTr="003167D0">
        <w:trPr>
          <w:trHeight w:val="716"/>
        </w:trPr>
        <w:tc>
          <w:tcPr>
            <w:tcW w:w="1700" w:type="pct"/>
            <w:gridSpan w:val="4"/>
            <w:tcBorders>
              <w:left w:val="single" w:sz="4" w:space="0" w:color="000000"/>
              <w:bottom w:val="single" w:sz="4" w:space="0" w:color="000000"/>
            </w:tcBorders>
            <w:shd w:val="clear" w:color="auto" w:fill="FFFFFF" w:themeFill="background1"/>
            <w:vAlign w:val="center"/>
          </w:tcPr>
          <w:p w:rsidR="00612222" w:rsidRDefault="00680073">
            <w:pPr>
              <w:snapToGrid w:val="0"/>
            </w:pPr>
            <w:r>
              <w:rPr>
                <w:sz w:val="22"/>
                <w:szCs w:val="22"/>
              </w:rPr>
              <w:t xml:space="preserve">DZIAŁANIE PROW 2014-2020 </w:t>
            </w:r>
            <w:r>
              <w:rPr>
                <w:sz w:val="22"/>
                <w:szCs w:val="22"/>
              </w:rPr>
              <w:br/>
              <w:t xml:space="preserve">W RAMACH WSPARCIA DLA ROZWOJU LOKALNEGO </w:t>
            </w:r>
            <w:r>
              <w:rPr>
                <w:sz w:val="22"/>
                <w:szCs w:val="22"/>
              </w:rPr>
              <w:br/>
              <w:t>W RAMACH INICJATYWY LEADER</w:t>
            </w:r>
          </w:p>
        </w:tc>
        <w:tc>
          <w:tcPr>
            <w:tcW w:w="3300" w:type="pct"/>
            <w:gridSpan w:val="7"/>
            <w:tcBorders>
              <w:left w:val="single" w:sz="4" w:space="0" w:color="000000"/>
              <w:bottom w:val="single" w:sz="4" w:space="0" w:color="000000"/>
              <w:right w:val="single" w:sz="4" w:space="0" w:color="000000"/>
            </w:tcBorders>
            <w:shd w:val="clear" w:color="auto" w:fill="FFFFFF" w:themeFill="background1"/>
            <w:vAlign w:val="center"/>
          </w:tcPr>
          <w:p w:rsidR="00612222" w:rsidRDefault="00680073">
            <w:pPr>
              <w:tabs>
                <w:tab w:val="left" w:pos="426"/>
              </w:tabs>
              <w:spacing w:line="360" w:lineRule="auto"/>
              <w:ind w:left="77"/>
              <w:rPr>
                <w:b/>
                <w:smallCaps/>
              </w:rPr>
            </w:pPr>
            <w:r>
              <w:rPr>
                <w:b/>
                <w:sz w:val="22"/>
                <w:szCs w:val="22"/>
              </w:rPr>
              <w:t xml:space="preserve">ZADANIE GRANTOWE </w:t>
            </w:r>
          </w:p>
        </w:tc>
      </w:tr>
      <w:tr w:rsidR="00612222">
        <w:tc>
          <w:tcPr>
            <w:tcW w:w="4484" w:type="pct"/>
            <w:gridSpan w:val="10"/>
            <w:tcBorders>
              <w:left w:val="single" w:sz="4" w:space="0" w:color="000000"/>
              <w:bottom w:val="single" w:sz="4" w:space="0" w:color="000000"/>
              <w:right w:val="single" w:sz="4" w:space="0" w:color="auto"/>
            </w:tcBorders>
            <w:shd w:val="clear" w:color="auto" w:fill="auto"/>
            <w:vAlign w:val="center"/>
          </w:tcPr>
          <w:p w:rsidR="00612222" w:rsidRDefault="00680073">
            <w:pPr>
              <w:tabs>
                <w:tab w:val="left" w:pos="426"/>
              </w:tabs>
              <w:rPr>
                <w:b/>
                <w:smallCaps/>
              </w:rPr>
            </w:pPr>
            <w:r>
              <w:rPr>
                <w:b/>
                <w:smallCaps/>
                <w:sz w:val="22"/>
                <w:szCs w:val="22"/>
              </w:rPr>
              <w:t>Lokalne Kryteria Wyboru</w:t>
            </w:r>
          </w:p>
        </w:tc>
        <w:tc>
          <w:tcPr>
            <w:tcW w:w="516" w:type="pct"/>
            <w:tcBorders>
              <w:left w:val="single" w:sz="4" w:space="0" w:color="auto"/>
              <w:bottom w:val="single" w:sz="4" w:space="0" w:color="000000"/>
              <w:right w:val="single" w:sz="4" w:space="0" w:color="000000"/>
            </w:tcBorders>
            <w:shd w:val="clear" w:color="auto" w:fill="auto"/>
            <w:vAlign w:val="center"/>
          </w:tcPr>
          <w:p w:rsidR="00612222" w:rsidRDefault="00680073">
            <w:pPr>
              <w:ind w:left="-108"/>
              <w:jc w:val="center"/>
              <w:rPr>
                <w:b/>
                <w:smallCaps/>
                <w:sz w:val="20"/>
                <w:szCs w:val="20"/>
              </w:rPr>
            </w:pPr>
            <w:r>
              <w:rPr>
                <w:b/>
                <w:smallCaps/>
                <w:sz w:val="20"/>
                <w:szCs w:val="20"/>
              </w:rPr>
              <w:t>Liczba punktów</w:t>
            </w:r>
          </w:p>
        </w:tc>
      </w:tr>
      <w:tr w:rsidR="00612222">
        <w:trPr>
          <w:trHeight w:val="296"/>
        </w:trPr>
        <w:tc>
          <w:tcPr>
            <w:tcW w:w="238" w:type="pct"/>
            <w:tcBorders>
              <w:left w:val="single" w:sz="4" w:space="0" w:color="000000"/>
              <w:bottom w:val="single" w:sz="4" w:space="0" w:color="000000"/>
              <w:right w:val="single" w:sz="4" w:space="0" w:color="auto"/>
            </w:tcBorders>
            <w:vAlign w:val="center"/>
          </w:tcPr>
          <w:p w:rsidR="00612222" w:rsidRDefault="00680073">
            <w:pPr>
              <w:snapToGrid w:val="0"/>
            </w:pPr>
            <w:r>
              <w:rPr>
                <w:sz w:val="22"/>
                <w:szCs w:val="22"/>
              </w:rPr>
              <w:t>1</w:t>
            </w:r>
          </w:p>
        </w:tc>
        <w:tc>
          <w:tcPr>
            <w:tcW w:w="4245" w:type="pct"/>
            <w:gridSpan w:val="9"/>
            <w:tcBorders>
              <w:left w:val="single" w:sz="4" w:space="0" w:color="000000"/>
              <w:bottom w:val="single" w:sz="4" w:space="0" w:color="000000"/>
              <w:right w:val="single" w:sz="4" w:space="0" w:color="auto"/>
            </w:tcBorders>
            <w:vAlign w:val="center"/>
          </w:tcPr>
          <w:p w:rsidR="00612222" w:rsidRPr="003167D0" w:rsidRDefault="00680073">
            <w:pPr>
              <w:rPr>
                <w:lang w:bidi="en-US"/>
              </w:rPr>
            </w:pPr>
            <w:r w:rsidRPr="003167D0">
              <w:rPr>
                <w:sz w:val="22"/>
                <w:szCs w:val="22"/>
                <w:lang w:eastAsia="ar-SA"/>
              </w:rPr>
              <w:t xml:space="preserve">Oparcie operacji na lokalnych zasobach </w:t>
            </w:r>
            <w:r w:rsidRPr="003167D0">
              <w:rPr>
                <w:sz w:val="22"/>
                <w:szCs w:val="22"/>
                <w:lang w:bidi="en-US"/>
              </w:rPr>
              <w:t xml:space="preserve">                            </w:t>
            </w:r>
            <w:r w:rsidRPr="003167D0">
              <w:rPr>
                <w:b/>
                <w:sz w:val="22"/>
                <w:szCs w:val="22"/>
                <w:lang w:bidi="en-US"/>
              </w:rPr>
              <w:t>TAK - 5 pkt. / NIE - 0 pkt.</w:t>
            </w:r>
          </w:p>
        </w:tc>
        <w:tc>
          <w:tcPr>
            <w:tcW w:w="516" w:type="pct"/>
            <w:tcBorders>
              <w:left w:val="single" w:sz="4" w:space="0" w:color="auto"/>
              <w:bottom w:val="single" w:sz="4" w:space="0" w:color="000000"/>
              <w:right w:val="single" w:sz="4" w:space="0" w:color="000000"/>
            </w:tcBorders>
            <w:vAlign w:val="center"/>
          </w:tcPr>
          <w:p w:rsidR="00612222" w:rsidRDefault="00612222">
            <w:pPr>
              <w:ind w:left="720"/>
            </w:pPr>
          </w:p>
        </w:tc>
      </w:tr>
      <w:tr w:rsidR="00612222">
        <w:tc>
          <w:tcPr>
            <w:tcW w:w="238" w:type="pct"/>
            <w:tcBorders>
              <w:left w:val="single" w:sz="4" w:space="0" w:color="000000"/>
              <w:bottom w:val="single" w:sz="4" w:space="0" w:color="000000"/>
              <w:right w:val="single" w:sz="4" w:space="0" w:color="auto"/>
            </w:tcBorders>
            <w:vAlign w:val="center"/>
          </w:tcPr>
          <w:p w:rsidR="00612222" w:rsidRDefault="00680073">
            <w:pPr>
              <w:snapToGrid w:val="0"/>
            </w:pPr>
            <w:r>
              <w:rPr>
                <w:sz w:val="22"/>
                <w:szCs w:val="22"/>
              </w:rPr>
              <w:t>2</w:t>
            </w:r>
          </w:p>
        </w:tc>
        <w:tc>
          <w:tcPr>
            <w:tcW w:w="4245" w:type="pct"/>
            <w:gridSpan w:val="9"/>
            <w:tcBorders>
              <w:left w:val="single" w:sz="4" w:space="0" w:color="000000"/>
              <w:bottom w:val="single" w:sz="4" w:space="0" w:color="000000"/>
              <w:right w:val="single" w:sz="4" w:space="0" w:color="auto"/>
            </w:tcBorders>
            <w:vAlign w:val="center"/>
          </w:tcPr>
          <w:p w:rsidR="00612222" w:rsidRPr="003167D0" w:rsidRDefault="00680073">
            <w:pPr>
              <w:rPr>
                <w:lang w:bidi="en-US"/>
              </w:rPr>
            </w:pPr>
            <w:r w:rsidRPr="003167D0">
              <w:rPr>
                <w:sz w:val="22"/>
                <w:szCs w:val="22"/>
                <w:lang w:eastAsia="ar-SA"/>
              </w:rPr>
              <w:t xml:space="preserve">Zastosowanie rozwiązań sprzyjających ochronie środowiska lub przeciwdziałaniu zmianom klimatu                                                                 </w:t>
            </w:r>
            <w:r w:rsidRPr="003167D0">
              <w:rPr>
                <w:b/>
                <w:sz w:val="22"/>
                <w:szCs w:val="22"/>
                <w:lang w:bidi="en-US"/>
              </w:rPr>
              <w:t>TAK - 5 pkt. / NIE - 0 pkt.</w:t>
            </w:r>
          </w:p>
        </w:tc>
        <w:tc>
          <w:tcPr>
            <w:tcW w:w="516" w:type="pct"/>
            <w:tcBorders>
              <w:left w:val="single" w:sz="4" w:space="0" w:color="auto"/>
              <w:bottom w:val="single" w:sz="4" w:space="0" w:color="000000"/>
              <w:right w:val="single" w:sz="4" w:space="0" w:color="000000"/>
            </w:tcBorders>
            <w:vAlign w:val="center"/>
          </w:tcPr>
          <w:p w:rsidR="00612222" w:rsidRDefault="00612222">
            <w:pPr>
              <w:ind w:left="720"/>
            </w:pPr>
          </w:p>
        </w:tc>
      </w:tr>
      <w:tr w:rsidR="00612222">
        <w:trPr>
          <w:trHeight w:val="388"/>
        </w:trPr>
        <w:tc>
          <w:tcPr>
            <w:tcW w:w="238" w:type="pct"/>
            <w:tcBorders>
              <w:left w:val="single" w:sz="4" w:space="0" w:color="000000"/>
              <w:bottom w:val="single" w:sz="4" w:space="0" w:color="000000"/>
              <w:right w:val="single" w:sz="4" w:space="0" w:color="auto"/>
            </w:tcBorders>
            <w:vAlign w:val="center"/>
          </w:tcPr>
          <w:p w:rsidR="00612222" w:rsidRDefault="00680073">
            <w:pPr>
              <w:snapToGrid w:val="0"/>
            </w:pPr>
            <w:r>
              <w:rPr>
                <w:sz w:val="22"/>
                <w:szCs w:val="22"/>
              </w:rPr>
              <w:t>3</w:t>
            </w:r>
          </w:p>
        </w:tc>
        <w:tc>
          <w:tcPr>
            <w:tcW w:w="4245" w:type="pct"/>
            <w:gridSpan w:val="9"/>
            <w:tcBorders>
              <w:left w:val="single" w:sz="4" w:space="0" w:color="auto"/>
              <w:bottom w:val="single" w:sz="4" w:space="0" w:color="000000"/>
            </w:tcBorders>
            <w:vAlign w:val="center"/>
          </w:tcPr>
          <w:p w:rsidR="00612222" w:rsidRPr="003167D0" w:rsidRDefault="00680073">
            <w:pPr>
              <w:rPr>
                <w:rFonts w:eastAsiaTheme="minorHAnsi"/>
              </w:rPr>
            </w:pPr>
            <w:r w:rsidRPr="003167D0">
              <w:rPr>
                <w:sz w:val="22"/>
                <w:szCs w:val="22"/>
              </w:rPr>
              <w:t>Operacja angażuje:</w:t>
            </w:r>
          </w:p>
          <w:p w:rsidR="00612222" w:rsidRPr="003167D0" w:rsidRDefault="00680073">
            <w:pPr>
              <w:pStyle w:val="Akapitzlist"/>
              <w:numPr>
                <w:ilvl w:val="0"/>
                <w:numId w:val="32"/>
              </w:numPr>
              <w:spacing w:after="0" w:line="240" w:lineRule="auto"/>
              <w:contextualSpacing w:val="0"/>
              <w:rPr>
                <w:rFonts w:ascii="Times New Roman" w:hAnsi="Times New Roman" w:cs="Times New Roman"/>
              </w:rPr>
            </w:pPr>
            <w:r w:rsidRPr="003167D0">
              <w:rPr>
                <w:rFonts w:ascii="Times New Roman" w:hAnsi="Times New Roman" w:cs="Times New Roman"/>
              </w:rPr>
              <w:t xml:space="preserve">2 i więcej partnerów           </w:t>
            </w:r>
            <w:r w:rsidRPr="003167D0">
              <w:rPr>
                <w:rFonts w:ascii="Times New Roman" w:eastAsia="Lucida Sans Unicode" w:hAnsi="Times New Roman" w:cs="Times New Roman"/>
                <w:lang w:eastAsia="ar-SA"/>
              </w:rPr>
              <w:t xml:space="preserve"> </w:t>
            </w:r>
            <w:r w:rsidRPr="003167D0">
              <w:rPr>
                <w:rFonts w:ascii="Times New Roman" w:hAnsi="Times New Roman" w:cs="Times New Roman"/>
                <w:b/>
                <w:lang w:bidi="en-US"/>
              </w:rPr>
              <w:t xml:space="preserve">- 4 pkt.  / </w:t>
            </w:r>
          </w:p>
          <w:p w:rsidR="00612222" w:rsidRPr="003167D0" w:rsidRDefault="00680073">
            <w:pPr>
              <w:pStyle w:val="Akapitzlist"/>
              <w:numPr>
                <w:ilvl w:val="0"/>
                <w:numId w:val="32"/>
              </w:numPr>
              <w:spacing w:after="0" w:line="240" w:lineRule="auto"/>
              <w:contextualSpacing w:val="0"/>
              <w:rPr>
                <w:rFonts w:ascii="Times New Roman" w:hAnsi="Times New Roman" w:cs="Times New Roman"/>
              </w:rPr>
            </w:pPr>
            <w:r w:rsidRPr="003167D0">
              <w:rPr>
                <w:rFonts w:ascii="Times New Roman" w:hAnsi="Times New Roman" w:cs="Times New Roman"/>
              </w:rPr>
              <w:t xml:space="preserve">1 partnera                            </w:t>
            </w:r>
            <w:r w:rsidRPr="003167D0">
              <w:rPr>
                <w:rFonts w:ascii="Times New Roman" w:eastAsia="Lucida Sans Unicode" w:hAnsi="Times New Roman" w:cs="Times New Roman"/>
                <w:lang w:eastAsia="ar-SA"/>
              </w:rPr>
              <w:t xml:space="preserve"> </w:t>
            </w:r>
            <w:r w:rsidRPr="003167D0">
              <w:rPr>
                <w:rFonts w:ascii="Times New Roman" w:hAnsi="Times New Roman" w:cs="Times New Roman"/>
                <w:b/>
                <w:lang w:bidi="en-US"/>
              </w:rPr>
              <w:t>- 2 pkt.</w:t>
            </w:r>
          </w:p>
          <w:p w:rsidR="00612222" w:rsidRPr="003167D0" w:rsidRDefault="00680073">
            <w:pPr>
              <w:pStyle w:val="Akapitzlist"/>
              <w:numPr>
                <w:ilvl w:val="0"/>
                <w:numId w:val="32"/>
              </w:numPr>
              <w:spacing w:after="0" w:line="240" w:lineRule="auto"/>
              <w:contextualSpacing w:val="0"/>
              <w:rPr>
                <w:rFonts w:ascii="Times New Roman" w:hAnsi="Times New Roman" w:cs="Times New Roman"/>
              </w:rPr>
            </w:pPr>
            <w:r w:rsidRPr="003167D0">
              <w:rPr>
                <w:rFonts w:ascii="Times New Roman" w:hAnsi="Times New Roman" w:cs="Times New Roman"/>
              </w:rPr>
              <w:t xml:space="preserve">Nie angażuje partnerów     </w:t>
            </w:r>
            <w:r w:rsidRPr="003167D0">
              <w:rPr>
                <w:rFonts w:ascii="Times New Roman" w:eastAsia="Lucida Sans Unicode" w:hAnsi="Times New Roman" w:cs="Times New Roman"/>
                <w:lang w:eastAsia="ar-SA"/>
              </w:rPr>
              <w:t xml:space="preserve"> </w:t>
            </w:r>
            <w:r w:rsidRPr="003167D0">
              <w:rPr>
                <w:rFonts w:ascii="Times New Roman" w:hAnsi="Times New Roman" w:cs="Times New Roman"/>
                <w:b/>
                <w:lang w:bidi="en-US"/>
              </w:rPr>
              <w:t>- 0 pkt.</w:t>
            </w:r>
          </w:p>
        </w:tc>
        <w:tc>
          <w:tcPr>
            <w:tcW w:w="516" w:type="pct"/>
            <w:tcBorders>
              <w:left w:val="single" w:sz="4" w:space="0" w:color="000000"/>
              <w:bottom w:val="single" w:sz="4" w:space="0" w:color="000000"/>
              <w:right w:val="single" w:sz="4" w:space="0" w:color="000000"/>
            </w:tcBorders>
            <w:vAlign w:val="center"/>
          </w:tcPr>
          <w:p w:rsidR="00612222" w:rsidRDefault="00612222"/>
        </w:tc>
      </w:tr>
      <w:tr w:rsidR="00612222">
        <w:trPr>
          <w:trHeight w:val="240"/>
        </w:trPr>
        <w:tc>
          <w:tcPr>
            <w:tcW w:w="238" w:type="pct"/>
            <w:tcBorders>
              <w:left w:val="single" w:sz="4" w:space="0" w:color="000000"/>
              <w:bottom w:val="single" w:sz="4" w:space="0" w:color="000000"/>
              <w:right w:val="single" w:sz="4" w:space="0" w:color="auto"/>
            </w:tcBorders>
            <w:vAlign w:val="center"/>
          </w:tcPr>
          <w:p w:rsidR="00612222" w:rsidRDefault="00680073">
            <w:pPr>
              <w:snapToGrid w:val="0"/>
            </w:pPr>
            <w:r>
              <w:rPr>
                <w:sz w:val="22"/>
                <w:szCs w:val="22"/>
              </w:rPr>
              <w:t>4</w:t>
            </w:r>
          </w:p>
        </w:tc>
        <w:tc>
          <w:tcPr>
            <w:tcW w:w="4245" w:type="pct"/>
            <w:gridSpan w:val="9"/>
            <w:tcBorders>
              <w:left w:val="single" w:sz="4" w:space="0" w:color="auto"/>
              <w:bottom w:val="single" w:sz="4" w:space="0" w:color="000000"/>
            </w:tcBorders>
            <w:vAlign w:val="center"/>
          </w:tcPr>
          <w:p w:rsidR="00612222" w:rsidRPr="003167D0" w:rsidRDefault="00680073">
            <w:pPr>
              <w:rPr>
                <w:lang w:bidi="en-US"/>
              </w:rPr>
            </w:pPr>
            <w:r w:rsidRPr="003167D0">
              <w:rPr>
                <w:sz w:val="22"/>
                <w:szCs w:val="22"/>
                <w:lang w:eastAsia="ar-SA"/>
              </w:rPr>
              <w:t xml:space="preserve">Udział w operacji osób z grup defaworyzowanych            </w:t>
            </w:r>
            <w:r w:rsidRPr="003167D0">
              <w:rPr>
                <w:b/>
                <w:sz w:val="22"/>
                <w:szCs w:val="22"/>
                <w:lang w:bidi="en-US"/>
              </w:rPr>
              <w:t>TAK - 3 pkt. / NIE - 0 pkt.</w:t>
            </w:r>
          </w:p>
        </w:tc>
        <w:tc>
          <w:tcPr>
            <w:tcW w:w="516" w:type="pct"/>
            <w:tcBorders>
              <w:left w:val="single" w:sz="4" w:space="0" w:color="000000"/>
              <w:bottom w:val="single" w:sz="4" w:space="0" w:color="000000"/>
              <w:right w:val="single" w:sz="4" w:space="0" w:color="000000"/>
            </w:tcBorders>
            <w:vAlign w:val="center"/>
          </w:tcPr>
          <w:p w:rsidR="00612222" w:rsidRDefault="00612222">
            <w:pPr>
              <w:ind w:left="720"/>
            </w:pPr>
          </w:p>
        </w:tc>
      </w:tr>
      <w:tr w:rsidR="00612222">
        <w:trPr>
          <w:trHeight w:val="318"/>
        </w:trPr>
        <w:tc>
          <w:tcPr>
            <w:tcW w:w="238" w:type="pct"/>
            <w:tcBorders>
              <w:left w:val="single" w:sz="4" w:space="0" w:color="000000"/>
              <w:bottom w:val="single" w:sz="4" w:space="0" w:color="000000"/>
              <w:right w:val="single" w:sz="4" w:space="0" w:color="auto"/>
            </w:tcBorders>
            <w:vAlign w:val="center"/>
          </w:tcPr>
          <w:p w:rsidR="00612222" w:rsidRDefault="00680073">
            <w:pPr>
              <w:snapToGrid w:val="0"/>
            </w:pPr>
            <w:r>
              <w:rPr>
                <w:sz w:val="22"/>
                <w:szCs w:val="22"/>
              </w:rPr>
              <w:t>5</w:t>
            </w:r>
          </w:p>
        </w:tc>
        <w:tc>
          <w:tcPr>
            <w:tcW w:w="4245" w:type="pct"/>
            <w:gridSpan w:val="9"/>
            <w:tcBorders>
              <w:left w:val="single" w:sz="4" w:space="0" w:color="auto"/>
              <w:bottom w:val="single" w:sz="4" w:space="0" w:color="000000"/>
            </w:tcBorders>
            <w:vAlign w:val="center"/>
          </w:tcPr>
          <w:p w:rsidR="00612222" w:rsidRPr="003167D0" w:rsidRDefault="00680073">
            <w:pPr>
              <w:rPr>
                <w:lang w:bidi="en-US"/>
              </w:rPr>
            </w:pPr>
            <w:r w:rsidRPr="003167D0">
              <w:rPr>
                <w:sz w:val="22"/>
                <w:szCs w:val="22"/>
              </w:rPr>
              <w:t xml:space="preserve">Wnioskodawca skorzystał  już z dofinansowania w ramach grantów LGD w okresie programowania prow 2014-2020                                        </w:t>
            </w:r>
            <w:r w:rsidRPr="003167D0">
              <w:rPr>
                <w:b/>
                <w:sz w:val="22"/>
                <w:szCs w:val="22"/>
                <w:lang w:bidi="en-US"/>
              </w:rPr>
              <w:t>NIE - 3 pkt. / TAK - 0 pkt.</w:t>
            </w:r>
          </w:p>
        </w:tc>
        <w:tc>
          <w:tcPr>
            <w:tcW w:w="516" w:type="pct"/>
            <w:tcBorders>
              <w:left w:val="single" w:sz="4" w:space="0" w:color="000000"/>
              <w:bottom w:val="single" w:sz="4" w:space="0" w:color="000000"/>
              <w:right w:val="single" w:sz="4" w:space="0" w:color="000000"/>
            </w:tcBorders>
            <w:vAlign w:val="center"/>
          </w:tcPr>
          <w:p w:rsidR="00612222" w:rsidRDefault="00612222">
            <w:pPr>
              <w:ind w:left="720"/>
            </w:pPr>
          </w:p>
        </w:tc>
      </w:tr>
      <w:tr w:rsidR="00612222">
        <w:trPr>
          <w:trHeight w:val="318"/>
        </w:trPr>
        <w:tc>
          <w:tcPr>
            <w:tcW w:w="238" w:type="pct"/>
            <w:tcBorders>
              <w:left w:val="single" w:sz="4" w:space="0" w:color="000000"/>
              <w:bottom w:val="single" w:sz="4" w:space="0" w:color="000000"/>
              <w:right w:val="single" w:sz="4" w:space="0" w:color="auto"/>
            </w:tcBorders>
            <w:vAlign w:val="center"/>
          </w:tcPr>
          <w:p w:rsidR="00612222" w:rsidRDefault="00680073">
            <w:pPr>
              <w:snapToGrid w:val="0"/>
            </w:pPr>
            <w:r>
              <w:rPr>
                <w:sz w:val="22"/>
                <w:szCs w:val="22"/>
              </w:rPr>
              <w:t>6</w:t>
            </w:r>
          </w:p>
        </w:tc>
        <w:tc>
          <w:tcPr>
            <w:tcW w:w="4245" w:type="pct"/>
            <w:gridSpan w:val="9"/>
            <w:tcBorders>
              <w:left w:val="single" w:sz="4" w:space="0" w:color="auto"/>
              <w:bottom w:val="single" w:sz="4" w:space="0" w:color="000000"/>
            </w:tcBorders>
            <w:vAlign w:val="center"/>
          </w:tcPr>
          <w:p w:rsidR="00612222" w:rsidRPr="003167D0" w:rsidRDefault="00680073">
            <w:pPr>
              <w:rPr>
                <w:rFonts w:eastAsiaTheme="minorHAnsi"/>
              </w:rPr>
            </w:pPr>
            <w:r w:rsidRPr="003167D0">
              <w:rPr>
                <w:sz w:val="22"/>
                <w:szCs w:val="22"/>
              </w:rPr>
              <w:t>Wnioskodawca wykorzystuje lokalne zasoby:</w:t>
            </w:r>
          </w:p>
          <w:p w:rsidR="00612222" w:rsidRPr="003167D0" w:rsidRDefault="00680073">
            <w:pPr>
              <w:pStyle w:val="Akapitzlist"/>
              <w:numPr>
                <w:ilvl w:val="1"/>
                <w:numId w:val="33"/>
              </w:numPr>
              <w:autoSpaceDE w:val="0"/>
              <w:autoSpaceDN w:val="0"/>
              <w:spacing w:after="0" w:line="240" w:lineRule="auto"/>
              <w:contextualSpacing w:val="0"/>
              <w:rPr>
                <w:rFonts w:ascii="Times New Roman" w:hAnsi="Times New Roman" w:cs="Times New Roman"/>
              </w:rPr>
            </w:pPr>
            <w:r w:rsidRPr="003167D0">
              <w:rPr>
                <w:rFonts w:ascii="Times New Roman" w:hAnsi="Times New Roman" w:cs="Times New Roman"/>
              </w:rPr>
              <w:t xml:space="preserve">Obszaru dwóch gmin                                            </w:t>
            </w:r>
            <w:r w:rsidRPr="003167D0">
              <w:rPr>
                <w:rFonts w:ascii="Times New Roman" w:eastAsia="Lucida Sans Unicode" w:hAnsi="Times New Roman" w:cs="Times New Roman"/>
                <w:lang w:eastAsia="ar-SA"/>
              </w:rPr>
              <w:t xml:space="preserve"> </w:t>
            </w:r>
            <w:r w:rsidRPr="003167D0">
              <w:rPr>
                <w:rFonts w:ascii="Times New Roman" w:hAnsi="Times New Roman" w:cs="Times New Roman"/>
                <w:b/>
                <w:lang w:bidi="en-US"/>
              </w:rPr>
              <w:t xml:space="preserve">- </w:t>
            </w:r>
            <w:r w:rsidR="00B1716C">
              <w:rPr>
                <w:rFonts w:ascii="Times New Roman" w:hAnsi="Times New Roman" w:cs="Times New Roman"/>
                <w:b/>
                <w:lang w:bidi="en-US"/>
              </w:rPr>
              <w:t>4</w:t>
            </w:r>
            <w:r w:rsidRPr="003167D0">
              <w:rPr>
                <w:rFonts w:ascii="Times New Roman" w:hAnsi="Times New Roman" w:cs="Times New Roman"/>
                <w:b/>
                <w:lang w:bidi="en-US"/>
              </w:rPr>
              <w:t xml:space="preserve"> pkt.</w:t>
            </w:r>
          </w:p>
          <w:p w:rsidR="00612222" w:rsidRPr="003167D0" w:rsidRDefault="00680073">
            <w:pPr>
              <w:pStyle w:val="Akapitzlist"/>
              <w:numPr>
                <w:ilvl w:val="1"/>
                <w:numId w:val="33"/>
              </w:numPr>
              <w:autoSpaceDE w:val="0"/>
              <w:autoSpaceDN w:val="0"/>
              <w:spacing w:after="0" w:line="240" w:lineRule="auto"/>
              <w:contextualSpacing w:val="0"/>
              <w:rPr>
                <w:rFonts w:ascii="Times New Roman" w:hAnsi="Times New Roman" w:cs="Times New Roman"/>
              </w:rPr>
            </w:pPr>
            <w:r w:rsidRPr="003167D0">
              <w:rPr>
                <w:rFonts w:ascii="Times New Roman" w:hAnsi="Times New Roman" w:cs="Times New Roman"/>
              </w:rPr>
              <w:t xml:space="preserve">Obszaru jednej gminy                                           </w:t>
            </w:r>
            <w:r w:rsidRPr="003167D0">
              <w:rPr>
                <w:rFonts w:ascii="Times New Roman" w:eastAsia="Lucida Sans Unicode" w:hAnsi="Times New Roman" w:cs="Times New Roman"/>
                <w:lang w:eastAsia="ar-SA"/>
              </w:rPr>
              <w:t xml:space="preserve"> </w:t>
            </w:r>
            <w:r w:rsidRPr="003167D0">
              <w:rPr>
                <w:rFonts w:ascii="Times New Roman" w:hAnsi="Times New Roman" w:cs="Times New Roman"/>
                <w:b/>
                <w:lang w:bidi="en-US"/>
              </w:rPr>
              <w:t>- 0 pkt.</w:t>
            </w:r>
          </w:p>
        </w:tc>
        <w:tc>
          <w:tcPr>
            <w:tcW w:w="516" w:type="pct"/>
            <w:tcBorders>
              <w:left w:val="single" w:sz="4" w:space="0" w:color="000000"/>
              <w:bottom w:val="single" w:sz="4" w:space="0" w:color="000000"/>
              <w:right w:val="single" w:sz="4" w:space="0" w:color="000000"/>
            </w:tcBorders>
            <w:vAlign w:val="center"/>
          </w:tcPr>
          <w:p w:rsidR="00612222" w:rsidRDefault="00612222">
            <w:pPr>
              <w:ind w:left="720"/>
            </w:pPr>
          </w:p>
        </w:tc>
      </w:tr>
      <w:tr w:rsidR="00612222">
        <w:trPr>
          <w:trHeight w:val="318"/>
        </w:trPr>
        <w:tc>
          <w:tcPr>
            <w:tcW w:w="238" w:type="pct"/>
            <w:tcBorders>
              <w:left w:val="single" w:sz="4" w:space="0" w:color="000000"/>
              <w:bottom w:val="single" w:sz="4" w:space="0" w:color="000000"/>
              <w:right w:val="single" w:sz="4" w:space="0" w:color="auto"/>
            </w:tcBorders>
            <w:vAlign w:val="center"/>
          </w:tcPr>
          <w:p w:rsidR="00612222" w:rsidRDefault="00680073">
            <w:pPr>
              <w:snapToGrid w:val="0"/>
            </w:pPr>
            <w:r>
              <w:rPr>
                <w:sz w:val="22"/>
                <w:szCs w:val="22"/>
              </w:rPr>
              <w:t>7</w:t>
            </w:r>
          </w:p>
        </w:tc>
        <w:tc>
          <w:tcPr>
            <w:tcW w:w="4245" w:type="pct"/>
            <w:gridSpan w:val="9"/>
            <w:tcBorders>
              <w:left w:val="single" w:sz="4" w:space="0" w:color="auto"/>
              <w:bottom w:val="single" w:sz="4" w:space="0" w:color="000000"/>
            </w:tcBorders>
            <w:vAlign w:val="center"/>
          </w:tcPr>
          <w:p w:rsidR="00612222" w:rsidRPr="003167D0" w:rsidRDefault="00680073" w:rsidP="009C061C">
            <w:pPr>
              <w:snapToGrid w:val="0"/>
              <w:spacing w:beforeLines="40" w:before="96" w:afterLines="40" w:after="96"/>
              <w:rPr>
                <w:lang w:eastAsia="ar-SA"/>
              </w:rPr>
            </w:pPr>
            <w:r w:rsidRPr="003167D0">
              <w:rPr>
                <w:sz w:val="22"/>
                <w:szCs w:val="22"/>
              </w:rPr>
              <w:t xml:space="preserve">Wnioskodawca zobowiązuje się do rozpropagowania źródła finansowania operacji, </w:t>
            </w:r>
            <w:r w:rsidRPr="003167D0">
              <w:rPr>
                <w:sz w:val="22"/>
                <w:szCs w:val="22"/>
              </w:rPr>
              <w:br/>
              <w:t xml:space="preserve">w szczególności do zamieszczenia logotypu LGD oraz innych zgodnie z księgą wizu-alizacji we wszystkich materiałach powstających w wyniku realizacji projektu (wyda-wnictwa, oznakowanie tablicami informacyjnymi itp.)      </w:t>
            </w:r>
            <w:r w:rsidRPr="003167D0">
              <w:rPr>
                <w:b/>
                <w:sz w:val="22"/>
                <w:szCs w:val="22"/>
                <w:lang w:bidi="en-US"/>
              </w:rPr>
              <w:t>TAK - 4 pkt. / NIE - 0 pkt.</w:t>
            </w:r>
          </w:p>
        </w:tc>
        <w:tc>
          <w:tcPr>
            <w:tcW w:w="516" w:type="pct"/>
            <w:tcBorders>
              <w:left w:val="single" w:sz="4" w:space="0" w:color="000000"/>
              <w:bottom w:val="single" w:sz="4" w:space="0" w:color="000000"/>
              <w:right w:val="single" w:sz="4" w:space="0" w:color="000000"/>
            </w:tcBorders>
            <w:vAlign w:val="center"/>
          </w:tcPr>
          <w:p w:rsidR="00612222" w:rsidRDefault="00612222">
            <w:pPr>
              <w:ind w:left="720"/>
            </w:pPr>
          </w:p>
        </w:tc>
      </w:tr>
      <w:tr w:rsidR="00612222">
        <w:trPr>
          <w:trHeight w:val="318"/>
        </w:trPr>
        <w:tc>
          <w:tcPr>
            <w:tcW w:w="238" w:type="pct"/>
            <w:tcBorders>
              <w:left w:val="single" w:sz="4" w:space="0" w:color="000000"/>
              <w:bottom w:val="single" w:sz="4" w:space="0" w:color="000000"/>
              <w:right w:val="single" w:sz="4" w:space="0" w:color="auto"/>
            </w:tcBorders>
            <w:vAlign w:val="center"/>
          </w:tcPr>
          <w:p w:rsidR="00612222" w:rsidRDefault="003167D0">
            <w:pPr>
              <w:snapToGrid w:val="0"/>
            </w:pPr>
            <w:r>
              <w:t>8</w:t>
            </w:r>
          </w:p>
        </w:tc>
        <w:tc>
          <w:tcPr>
            <w:tcW w:w="4245" w:type="pct"/>
            <w:gridSpan w:val="9"/>
            <w:tcBorders>
              <w:left w:val="single" w:sz="4" w:space="0" w:color="auto"/>
              <w:bottom w:val="single" w:sz="4" w:space="0" w:color="000000"/>
            </w:tcBorders>
            <w:vAlign w:val="center"/>
          </w:tcPr>
          <w:p w:rsidR="00612222" w:rsidRPr="003167D0" w:rsidRDefault="00680073">
            <w:pPr>
              <w:rPr>
                <w:lang w:bidi="en-US"/>
              </w:rPr>
            </w:pPr>
            <w:r w:rsidRPr="003167D0">
              <w:rPr>
                <w:sz w:val="22"/>
                <w:szCs w:val="22"/>
                <w:lang w:eastAsia="ar-SA"/>
              </w:rPr>
              <w:t xml:space="preserve">Operacja przyczynia się bezpośrednio do zwiększenia atrakcyjności turystycznej obszaru LGD Partnerstwo Sowiogórskie                            </w:t>
            </w:r>
            <w:r w:rsidRPr="003167D0">
              <w:rPr>
                <w:b/>
                <w:sz w:val="22"/>
                <w:szCs w:val="22"/>
                <w:lang w:bidi="en-US"/>
              </w:rPr>
              <w:t>TAK - 5 pkt. / NIE - 0 pkt.</w:t>
            </w:r>
          </w:p>
        </w:tc>
        <w:tc>
          <w:tcPr>
            <w:tcW w:w="516" w:type="pct"/>
            <w:tcBorders>
              <w:left w:val="single" w:sz="4" w:space="0" w:color="000000"/>
              <w:bottom w:val="single" w:sz="4" w:space="0" w:color="000000"/>
              <w:right w:val="single" w:sz="4" w:space="0" w:color="000000"/>
            </w:tcBorders>
            <w:vAlign w:val="center"/>
          </w:tcPr>
          <w:p w:rsidR="00612222" w:rsidRDefault="00612222">
            <w:pPr>
              <w:ind w:left="720"/>
            </w:pPr>
          </w:p>
        </w:tc>
      </w:tr>
      <w:tr w:rsidR="00612222" w:rsidRPr="00801E3D">
        <w:trPr>
          <w:trHeight w:val="318"/>
        </w:trPr>
        <w:tc>
          <w:tcPr>
            <w:tcW w:w="238" w:type="pct"/>
            <w:tcBorders>
              <w:left w:val="single" w:sz="4" w:space="0" w:color="000000"/>
              <w:bottom w:val="single" w:sz="4" w:space="0" w:color="000000"/>
              <w:right w:val="single" w:sz="4" w:space="0" w:color="auto"/>
            </w:tcBorders>
            <w:vAlign w:val="center"/>
          </w:tcPr>
          <w:p w:rsidR="003167D0" w:rsidRPr="003167D0" w:rsidRDefault="003167D0">
            <w:pPr>
              <w:snapToGrid w:val="0"/>
            </w:pPr>
            <w:r>
              <w:rPr>
                <w:sz w:val="22"/>
                <w:szCs w:val="22"/>
              </w:rPr>
              <w:t>9</w:t>
            </w:r>
          </w:p>
        </w:tc>
        <w:tc>
          <w:tcPr>
            <w:tcW w:w="4245" w:type="pct"/>
            <w:gridSpan w:val="9"/>
            <w:tcBorders>
              <w:left w:val="single" w:sz="4" w:space="0" w:color="auto"/>
              <w:bottom w:val="single" w:sz="4" w:space="0" w:color="000000"/>
            </w:tcBorders>
            <w:vAlign w:val="center"/>
          </w:tcPr>
          <w:p w:rsidR="00612222" w:rsidRPr="003167D0" w:rsidRDefault="00680073">
            <w:pPr>
              <w:rPr>
                <w:sz w:val="20"/>
                <w:szCs w:val="20"/>
                <w:lang w:bidi="en-US"/>
              </w:rPr>
            </w:pPr>
            <w:r w:rsidRPr="003167D0">
              <w:rPr>
                <w:sz w:val="22"/>
                <w:szCs w:val="22"/>
              </w:rPr>
              <w:t xml:space="preserve">   </w:t>
            </w:r>
            <w:r w:rsidRPr="003167D0">
              <w:rPr>
                <w:sz w:val="20"/>
                <w:szCs w:val="20"/>
              </w:rPr>
              <w:t>Operacja realizowana jest przez wnioskodawcę, który korzystał z bezpłatnego doradztwa bezpośredniego na etapie przygotowania wniosku i szkoleń oferowanych przez LGD</w:t>
            </w:r>
            <w:r w:rsidRPr="003167D0">
              <w:rPr>
                <w:sz w:val="22"/>
                <w:szCs w:val="22"/>
              </w:rPr>
              <w:t xml:space="preserve">                                                                                </w:t>
            </w:r>
            <w:r w:rsidRPr="003167D0">
              <w:rPr>
                <w:b/>
                <w:sz w:val="22"/>
                <w:szCs w:val="22"/>
                <w:lang w:bidi="en-US"/>
              </w:rPr>
              <w:br/>
            </w:r>
            <w:r w:rsidRPr="003167D0">
              <w:rPr>
                <w:b/>
                <w:sz w:val="20"/>
                <w:szCs w:val="20"/>
                <w:lang w:bidi="en-US"/>
              </w:rPr>
              <w:t>5 pkt</w:t>
            </w:r>
            <w:r w:rsidRPr="003167D0">
              <w:rPr>
                <w:sz w:val="20"/>
                <w:szCs w:val="20"/>
                <w:lang w:bidi="en-US"/>
              </w:rPr>
              <w:t xml:space="preserve"> - wnioskodawca korzystał ze szkoleń </w:t>
            </w:r>
            <w:r w:rsidRPr="003167D0">
              <w:rPr>
                <w:sz w:val="20"/>
                <w:szCs w:val="20"/>
                <w:lang w:bidi="en-US"/>
              </w:rPr>
              <w:br/>
              <w:t xml:space="preserve">i doradztwa na etapie przygotowania wniosku (praca z wnioskiem) </w:t>
            </w:r>
            <w:r w:rsidRPr="003167D0">
              <w:rPr>
                <w:sz w:val="20"/>
                <w:szCs w:val="20"/>
                <w:lang w:bidi="en-US"/>
              </w:rPr>
              <w:br/>
            </w:r>
            <w:r w:rsidRPr="003167D0">
              <w:rPr>
                <w:b/>
                <w:sz w:val="20"/>
                <w:szCs w:val="20"/>
                <w:lang w:bidi="en-US"/>
              </w:rPr>
              <w:t>3 pkt</w:t>
            </w:r>
            <w:r w:rsidRPr="003167D0">
              <w:rPr>
                <w:sz w:val="20"/>
                <w:szCs w:val="20"/>
                <w:lang w:bidi="en-US"/>
              </w:rPr>
              <w:t xml:space="preserve"> - wnioskodawca korzystał z doradztwa na etapie przygotowania wniosku </w:t>
            </w:r>
            <w:r w:rsidRPr="003167D0">
              <w:rPr>
                <w:sz w:val="20"/>
                <w:szCs w:val="20"/>
                <w:lang w:bidi="en-US"/>
              </w:rPr>
              <w:br/>
              <w:t>(praca z wnioskiem) lub szkolenia</w:t>
            </w:r>
          </w:p>
          <w:p w:rsidR="00612222" w:rsidRPr="003167D0" w:rsidRDefault="00680073">
            <w:pPr>
              <w:rPr>
                <w:lang w:bidi="en-US"/>
              </w:rPr>
            </w:pPr>
            <w:r w:rsidRPr="003167D0">
              <w:rPr>
                <w:b/>
                <w:sz w:val="20"/>
                <w:szCs w:val="20"/>
                <w:lang w:bidi="en-US"/>
              </w:rPr>
              <w:t>0 pkt</w:t>
            </w:r>
            <w:r w:rsidRPr="003167D0">
              <w:rPr>
                <w:sz w:val="20"/>
                <w:szCs w:val="20"/>
                <w:lang w:bidi="en-US"/>
              </w:rPr>
              <w:t xml:space="preserve"> - wnioskodawca nie korzystał z żadnej ww. formy doradztwa oferowanej przez LGD</w:t>
            </w:r>
          </w:p>
        </w:tc>
        <w:tc>
          <w:tcPr>
            <w:tcW w:w="516" w:type="pct"/>
            <w:tcBorders>
              <w:left w:val="single" w:sz="4" w:space="0" w:color="000000"/>
              <w:bottom w:val="single" w:sz="4" w:space="0" w:color="000000"/>
              <w:right w:val="single" w:sz="4" w:space="0" w:color="000000"/>
            </w:tcBorders>
            <w:vAlign w:val="center"/>
          </w:tcPr>
          <w:p w:rsidR="00612222" w:rsidRPr="00801E3D" w:rsidRDefault="00612222">
            <w:pPr>
              <w:ind w:left="720"/>
            </w:pPr>
          </w:p>
        </w:tc>
      </w:tr>
      <w:tr w:rsidR="00612222">
        <w:trPr>
          <w:trHeight w:val="318"/>
        </w:trPr>
        <w:tc>
          <w:tcPr>
            <w:tcW w:w="238" w:type="pct"/>
            <w:tcBorders>
              <w:left w:val="single" w:sz="4" w:space="0" w:color="000000"/>
              <w:bottom w:val="single" w:sz="4" w:space="0" w:color="000000"/>
              <w:right w:val="single" w:sz="4" w:space="0" w:color="auto"/>
            </w:tcBorders>
            <w:vAlign w:val="center"/>
          </w:tcPr>
          <w:p w:rsidR="00612222" w:rsidRDefault="003167D0">
            <w:pPr>
              <w:snapToGrid w:val="0"/>
            </w:pPr>
            <w:r>
              <w:rPr>
                <w:sz w:val="22"/>
                <w:szCs w:val="22"/>
              </w:rPr>
              <w:t>10</w:t>
            </w:r>
          </w:p>
        </w:tc>
        <w:tc>
          <w:tcPr>
            <w:tcW w:w="4245" w:type="pct"/>
            <w:gridSpan w:val="9"/>
            <w:tcBorders>
              <w:left w:val="single" w:sz="4" w:space="0" w:color="auto"/>
              <w:bottom w:val="single" w:sz="4" w:space="0" w:color="000000"/>
            </w:tcBorders>
            <w:vAlign w:val="center"/>
          </w:tcPr>
          <w:p w:rsidR="00612222" w:rsidRPr="003167D0" w:rsidRDefault="00680073">
            <w:pPr>
              <w:rPr>
                <w:lang w:bidi="en-US"/>
              </w:rPr>
            </w:pPr>
            <w:r w:rsidRPr="003167D0">
              <w:rPr>
                <w:sz w:val="22"/>
                <w:szCs w:val="22"/>
                <w:lang w:bidi="en-US"/>
              </w:rPr>
              <w:t xml:space="preserve">Wnioskodawca spoza sektora publicznego                         </w:t>
            </w:r>
            <w:r w:rsidRPr="003167D0">
              <w:rPr>
                <w:b/>
                <w:sz w:val="22"/>
                <w:szCs w:val="22"/>
                <w:lang w:bidi="en-US"/>
              </w:rPr>
              <w:t>TAK - 3 pkt. / NIE - 0 pkt.</w:t>
            </w:r>
          </w:p>
        </w:tc>
        <w:tc>
          <w:tcPr>
            <w:tcW w:w="516" w:type="pct"/>
            <w:tcBorders>
              <w:left w:val="single" w:sz="4" w:space="0" w:color="000000"/>
              <w:bottom w:val="single" w:sz="4" w:space="0" w:color="000000"/>
              <w:right w:val="single" w:sz="4" w:space="0" w:color="000000"/>
            </w:tcBorders>
            <w:vAlign w:val="center"/>
          </w:tcPr>
          <w:p w:rsidR="00612222" w:rsidRDefault="00612222">
            <w:pPr>
              <w:ind w:left="720"/>
            </w:pPr>
          </w:p>
        </w:tc>
      </w:tr>
      <w:tr w:rsidR="00612222">
        <w:trPr>
          <w:trHeight w:val="318"/>
        </w:trPr>
        <w:tc>
          <w:tcPr>
            <w:tcW w:w="238" w:type="pct"/>
            <w:tcBorders>
              <w:left w:val="single" w:sz="4" w:space="0" w:color="000000"/>
              <w:bottom w:val="single" w:sz="4" w:space="0" w:color="000000"/>
              <w:right w:val="single" w:sz="4" w:space="0" w:color="auto"/>
            </w:tcBorders>
            <w:vAlign w:val="center"/>
          </w:tcPr>
          <w:p w:rsidR="00612222" w:rsidRDefault="003167D0">
            <w:pPr>
              <w:snapToGrid w:val="0"/>
            </w:pPr>
            <w:r>
              <w:rPr>
                <w:sz w:val="22"/>
                <w:szCs w:val="22"/>
              </w:rPr>
              <w:t>11</w:t>
            </w:r>
          </w:p>
        </w:tc>
        <w:tc>
          <w:tcPr>
            <w:tcW w:w="4245" w:type="pct"/>
            <w:gridSpan w:val="9"/>
            <w:tcBorders>
              <w:left w:val="single" w:sz="4" w:space="0" w:color="auto"/>
              <w:bottom w:val="single" w:sz="4" w:space="0" w:color="000000"/>
            </w:tcBorders>
            <w:vAlign w:val="center"/>
          </w:tcPr>
          <w:p w:rsidR="00612222" w:rsidRPr="003167D0" w:rsidRDefault="00680073">
            <w:pPr>
              <w:rPr>
                <w:lang w:bidi="en-US"/>
              </w:rPr>
            </w:pPr>
            <w:r w:rsidRPr="003167D0">
              <w:rPr>
                <w:sz w:val="22"/>
                <w:szCs w:val="22"/>
                <w:lang w:bidi="en-US"/>
              </w:rPr>
              <w:t xml:space="preserve">Gotowość dokumentacyjna zadania do realizacji                </w:t>
            </w:r>
            <w:r w:rsidRPr="003167D0">
              <w:rPr>
                <w:b/>
                <w:sz w:val="22"/>
                <w:szCs w:val="22"/>
                <w:lang w:bidi="en-US"/>
              </w:rPr>
              <w:t>TAK - 4 pkt. / NIE - 0 pkt.</w:t>
            </w:r>
          </w:p>
        </w:tc>
        <w:tc>
          <w:tcPr>
            <w:tcW w:w="516" w:type="pct"/>
            <w:tcBorders>
              <w:left w:val="single" w:sz="4" w:space="0" w:color="000000"/>
              <w:bottom w:val="single" w:sz="4" w:space="0" w:color="000000"/>
              <w:right w:val="single" w:sz="4" w:space="0" w:color="000000"/>
            </w:tcBorders>
            <w:vAlign w:val="center"/>
          </w:tcPr>
          <w:p w:rsidR="00612222" w:rsidRDefault="00612222">
            <w:pPr>
              <w:ind w:left="720"/>
            </w:pPr>
          </w:p>
        </w:tc>
      </w:tr>
      <w:tr w:rsidR="00612222">
        <w:trPr>
          <w:trHeight w:val="368"/>
        </w:trPr>
        <w:tc>
          <w:tcPr>
            <w:tcW w:w="4484" w:type="pct"/>
            <w:gridSpan w:val="10"/>
            <w:tcBorders>
              <w:left w:val="single" w:sz="4" w:space="0" w:color="000000"/>
              <w:bottom w:val="single" w:sz="4" w:space="0" w:color="000000"/>
              <w:right w:val="single" w:sz="4" w:space="0" w:color="auto"/>
            </w:tcBorders>
            <w:shd w:val="clear" w:color="auto" w:fill="FFFFFF" w:themeFill="background1"/>
            <w:vAlign w:val="center"/>
          </w:tcPr>
          <w:p w:rsidR="00612222" w:rsidRDefault="00680073">
            <w:pPr>
              <w:tabs>
                <w:tab w:val="left" w:pos="426"/>
              </w:tabs>
              <w:jc w:val="right"/>
              <w:rPr>
                <w:b/>
                <w:smallCaps/>
              </w:rPr>
            </w:pPr>
            <w:r>
              <w:rPr>
                <w:b/>
                <w:smallCaps/>
                <w:sz w:val="22"/>
                <w:szCs w:val="22"/>
              </w:rPr>
              <w:t>Suma punktów:</w:t>
            </w:r>
          </w:p>
        </w:tc>
        <w:tc>
          <w:tcPr>
            <w:tcW w:w="516" w:type="pct"/>
            <w:tcBorders>
              <w:left w:val="single" w:sz="4" w:space="0" w:color="auto"/>
              <w:bottom w:val="single" w:sz="4" w:space="0" w:color="000000"/>
              <w:right w:val="single" w:sz="4" w:space="0" w:color="000000"/>
            </w:tcBorders>
            <w:shd w:val="clear" w:color="auto" w:fill="FFFFFF" w:themeFill="background1"/>
            <w:vAlign w:val="center"/>
          </w:tcPr>
          <w:p w:rsidR="00612222" w:rsidRDefault="00612222">
            <w:pPr>
              <w:tabs>
                <w:tab w:val="left" w:pos="67"/>
              </w:tabs>
              <w:ind w:left="67"/>
              <w:rPr>
                <w:b/>
                <w:smallCaps/>
              </w:rPr>
            </w:pPr>
          </w:p>
        </w:tc>
      </w:tr>
      <w:tr w:rsidR="00612222">
        <w:trPr>
          <w:trHeight w:val="274"/>
        </w:trPr>
        <w:tc>
          <w:tcPr>
            <w:tcW w:w="1816" w:type="pct"/>
            <w:gridSpan w:val="5"/>
            <w:tcBorders>
              <w:left w:val="single" w:sz="4" w:space="0" w:color="000000"/>
              <w:bottom w:val="single" w:sz="4" w:space="0" w:color="000000"/>
              <w:right w:val="single" w:sz="4" w:space="0" w:color="auto"/>
            </w:tcBorders>
            <w:shd w:val="clear" w:color="auto" w:fill="FFFFFF" w:themeFill="background1"/>
            <w:vAlign w:val="center"/>
          </w:tcPr>
          <w:p w:rsidR="00612222" w:rsidRDefault="00680073">
            <w:pPr>
              <w:autoSpaceDE w:val="0"/>
              <w:autoSpaceDN w:val="0"/>
              <w:adjustRightInd w:val="0"/>
            </w:pPr>
            <w:r>
              <w:rPr>
                <w:sz w:val="22"/>
                <w:szCs w:val="22"/>
              </w:rPr>
              <w:t xml:space="preserve">IMIĘ i NAZWISKO CZŁONKA RADY </w:t>
            </w:r>
          </w:p>
        </w:tc>
        <w:tc>
          <w:tcPr>
            <w:tcW w:w="3184" w:type="pct"/>
            <w:gridSpan w:val="6"/>
            <w:tcBorders>
              <w:left w:val="single" w:sz="4" w:space="0" w:color="auto"/>
              <w:bottom w:val="single" w:sz="4" w:space="0" w:color="000000"/>
              <w:right w:val="single" w:sz="4" w:space="0" w:color="000000"/>
            </w:tcBorders>
            <w:shd w:val="clear" w:color="auto" w:fill="FFFFFF" w:themeFill="background1"/>
            <w:vAlign w:val="center"/>
          </w:tcPr>
          <w:p w:rsidR="00612222" w:rsidRDefault="00612222">
            <w:pPr>
              <w:snapToGrid w:val="0"/>
            </w:pPr>
          </w:p>
        </w:tc>
      </w:tr>
      <w:tr w:rsidR="00612222" w:rsidTr="003167D0">
        <w:trPr>
          <w:trHeight w:val="439"/>
        </w:trPr>
        <w:tc>
          <w:tcPr>
            <w:tcW w:w="670" w:type="pct"/>
            <w:gridSpan w:val="2"/>
            <w:tcBorders>
              <w:left w:val="single" w:sz="4" w:space="0" w:color="000000"/>
              <w:bottom w:val="single" w:sz="4" w:space="0" w:color="000000"/>
            </w:tcBorders>
            <w:shd w:val="clear" w:color="auto" w:fill="FFFFFF" w:themeFill="background1"/>
            <w:vAlign w:val="center"/>
          </w:tcPr>
          <w:p w:rsidR="00612222" w:rsidRDefault="00680073">
            <w:pPr>
              <w:snapToGrid w:val="0"/>
            </w:pPr>
            <w:r>
              <w:rPr>
                <w:sz w:val="22"/>
                <w:szCs w:val="22"/>
              </w:rPr>
              <w:t>MIEJSCE:</w:t>
            </w:r>
          </w:p>
        </w:tc>
        <w:tc>
          <w:tcPr>
            <w:tcW w:w="1146" w:type="pct"/>
            <w:gridSpan w:val="3"/>
            <w:tcBorders>
              <w:left w:val="single" w:sz="4" w:space="0" w:color="000000"/>
              <w:bottom w:val="single" w:sz="4" w:space="0" w:color="000000"/>
            </w:tcBorders>
            <w:shd w:val="clear" w:color="auto" w:fill="DBE5F1" w:themeFill="accent1" w:themeFillTint="33"/>
            <w:vAlign w:val="center"/>
          </w:tcPr>
          <w:p w:rsidR="00612222" w:rsidRDefault="00612222">
            <w:pPr>
              <w:snapToGrid w:val="0"/>
            </w:pPr>
          </w:p>
        </w:tc>
        <w:tc>
          <w:tcPr>
            <w:tcW w:w="533" w:type="pct"/>
            <w:tcBorders>
              <w:left w:val="single" w:sz="4" w:space="0" w:color="000000"/>
              <w:bottom w:val="single" w:sz="4" w:space="0" w:color="000000"/>
            </w:tcBorders>
            <w:shd w:val="clear" w:color="auto" w:fill="FFFFFF" w:themeFill="background1"/>
            <w:vAlign w:val="center"/>
          </w:tcPr>
          <w:p w:rsidR="00612222" w:rsidRDefault="00680073">
            <w:pPr>
              <w:snapToGrid w:val="0"/>
              <w:jc w:val="both"/>
            </w:pPr>
            <w:r>
              <w:rPr>
                <w:sz w:val="22"/>
                <w:szCs w:val="22"/>
              </w:rPr>
              <w:t>DATA:</w:t>
            </w:r>
          </w:p>
        </w:tc>
        <w:tc>
          <w:tcPr>
            <w:tcW w:w="952" w:type="pct"/>
            <w:tcBorders>
              <w:left w:val="single" w:sz="4" w:space="0" w:color="000000"/>
              <w:bottom w:val="single" w:sz="4" w:space="0" w:color="000000"/>
            </w:tcBorders>
            <w:shd w:val="clear" w:color="auto" w:fill="DBE5F1" w:themeFill="accent1" w:themeFillTint="33"/>
            <w:vAlign w:val="center"/>
          </w:tcPr>
          <w:p w:rsidR="00612222" w:rsidRDefault="00612222">
            <w:pPr>
              <w:snapToGrid w:val="0"/>
              <w:jc w:val="both"/>
            </w:pPr>
          </w:p>
        </w:tc>
        <w:tc>
          <w:tcPr>
            <w:tcW w:w="615" w:type="pct"/>
            <w:tcBorders>
              <w:left w:val="single" w:sz="4" w:space="0" w:color="000000"/>
              <w:bottom w:val="single" w:sz="4" w:space="0" w:color="000000"/>
            </w:tcBorders>
            <w:shd w:val="clear" w:color="auto" w:fill="FFFFFF" w:themeFill="background1"/>
            <w:vAlign w:val="center"/>
          </w:tcPr>
          <w:p w:rsidR="00612222" w:rsidRDefault="00680073">
            <w:pPr>
              <w:snapToGrid w:val="0"/>
              <w:jc w:val="both"/>
            </w:pPr>
            <w:r>
              <w:rPr>
                <w:sz w:val="22"/>
                <w:szCs w:val="22"/>
              </w:rPr>
              <w:t>PODPIS:</w:t>
            </w:r>
          </w:p>
        </w:tc>
        <w:tc>
          <w:tcPr>
            <w:tcW w:w="1084" w:type="pct"/>
            <w:gridSpan w:val="3"/>
            <w:tcBorders>
              <w:left w:val="single" w:sz="4" w:space="0" w:color="000000"/>
              <w:bottom w:val="single" w:sz="4" w:space="0" w:color="000000"/>
              <w:right w:val="single" w:sz="4" w:space="0" w:color="000000"/>
            </w:tcBorders>
            <w:shd w:val="clear" w:color="auto" w:fill="FFFFFF" w:themeFill="background1"/>
            <w:vAlign w:val="center"/>
          </w:tcPr>
          <w:p w:rsidR="00612222" w:rsidRDefault="00612222">
            <w:pPr>
              <w:snapToGrid w:val="0"/>
            </w:pPr>
          </w:p>
        </w:tc>
      </w:tr>
    </w:tbl>
    <w:p w:rsidR="00612222" w:rsidRDefault="00890FF7">
      <w:pPr>
        <w:tabs>
          <w:tab w:val="left" w:pos="6127"/>
        </w:tabs>
        <w:jc w:val="both"/>
        <w:rPr>
          <w:b/>
        </w:rPr>
      </w:pPr>
      <w:r w:rsidRPr="003167D0">
        <w:rPr>
          <w:b/>
        </w:rPr>
        <w:lastRenderedPageBreak/>
        <w:t xml:space="preserve">MAX. </w:t>
      </w:r>
      <w:r w:rsidRPr="003167D0">
        <w:t>liczba punktów:</w:t>
      </w:r>
      <w:r w:rsidR="003167D0" w:rsidRPr="003167D0">
        <w:rPr>
          <w:b/>
        </w:rPr>
        <w:t xml:space="preserve"> 45</w:t>
      </w:r>
      <w:r w:rsidRPr="003167D0">
        <w:rPr>
          <w:b/>
        </w:rPr>
        <w:t xml:space="preserve">/ MIN. </w:t>
      </w:r>
      <w:r w:rsidRPr="003167D0">
        <w:t xml:space="preserve">liczba punktów </w:t>
      </w:r>
      <w:r w:rsidRPr="003167D0">
        <w:rPr>
          <w:u w:val="single"/>
        </w:rPr>
        <w:t>aby operacja została wybrana:</w:t>
      </w:r>
      <w:r w:rsidRPr="003167D0">
        <w:rPr>
          <w:b/>
          <w:u w:val="single"/>
        </w:rPr>
        <w:t xml:space="preserve"> 2</w:t>
      </w:r>
      <w:r w:rsidR="003167D0" w:rsidRPr="003167D0">
        <w:rPr>
          <w:b/>
          <w:u w:val="single"/>
        </w:rPr>
        <w:t>1</w:t>
      </w:r>
    </w:p>
    <w:p w:rsidR="00612222" w:rsidRDefault="00612222"/>
    <w:p w:rsidR="00612222" w:rsidRDefault="00612222"/>
    <w:tbl>
      <w:tblPr>
        <w:tblW w:w="5000" w:type="pct"/>
        <w:tblLayout w:type="fixed"/>
        <w:tblLook w:val="0000" w:firstRow="0" w:lastRow="0" w:firstColumn="0" w:lastColumn="0" w:noHBand="0" w:noVBand="0"/>
      </w:tblPr>
      <w:tblGrid>
        <w:gridCol w:w="1181"/>
        <w:gridCol w:w="487"/>
        <w:gridCol w:w="2125"/>
        <w:gridCol w:w="1845"/>
        <w:gridCol w:w="2030"/>
        <w:gridCol w:w="1620"/>
      </w:tblGrid>
      <w:tr w:rsidR="00612222">
        <w:trPr>
          <w:cantSplit/>
          <w:trHeight w:hRule="exact" w:val="399"/>
        </w:trPr>
        <w:tc>
          <w:tcPr>
            <w:tcW w:w="4128" w:type="pct"/>
            <w:gridSpan w:val="5"/>
            <w:vMerge w:val="restart"/>
            <w:tcBorders>
              <w:top w:val="single" w:sz="4" w:space="0" w:color="000000"/>
              <w:left w:val="single" w:sz="4" w:space="0" w:color="000000"/>
            </w:tcBorders>
            <w:shd w:val="clear" w:color="auto" w:fill="DBE5F1" w:themeFill="accent1" w:themeFillTint="33"/>
            <w:vAlign w:val="center"/>
          </w:tcPr>
          <w:p w:rsidR="00612222" w:rsidRDefault="00612222">
            <w:pPr>
              <w:snapToGrid w:val="0"/>
            </w:pPr>
          </w:p>
          <w:p w:rsidR="00612222" w:rsidRDefault="00680073">
            <w:pPr>
              <w:snapToGrid w:val="0"/>
              <w:jc w:val="center"/>
              <w:rPr>
                <w:b/>
              </w:rPr>
            </w:pPr>
            <w:r>
              <w:rPr>
                <w:b/>
                <w:sz w:val="22"/>
                <w:szCs w:val="22"/>
              </w:rPr>
              <w:t>KARTA OCENY</w:t>
            </w:r>
          </w:p>
          <w:p w:rsidR="00612222" w:rsidRDefault="00680073">
            <w:pPr>
              <w:snapToGrid w:val="0"/>
              <w:jc w:val="center"/>
              <w:rPr>
                <w:b/>
              </w:rPr>
            </w:pPr>
            <w:r>
              <w:rPr>
                <w:b/>
                <w:sz w:val="22"/>
                <w:szCs w:val="22"/>
              </w:rPr>
              <w:t>operacji wg lokalnych kryteriów wyboru</w:t>
            </w:r>
          </w:p>
        </w:tc>
        <w:tc>
          <w:tcPr>
            <w:tcW w:w="87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612222" w:rsidRDefault="00680073">
            <w:pPr>
              <w:snapToGrid w:val="0"/>
              <w:ind w:left="30"/>
            </w:pPr>
            <w:r>
              <w:rPr>
                <w:sz w:val="22"/>
                <w:szCs w:val="22"/>
              </w:rPr>
              <w:t>KO 4</w:t>
            </w:r>
          </w:p>
        </w:tc>
      </w:tr>
      <w:tr w:rsidR="00612222">
        <w:trPr>
          <w:cantSplit/>
          <w:trHeight w:hRule="exact" w:val="334"/>
        </w:trPr>
        <w:tc>
          <w:tcPr>
            <w:tcW w:w="4128" w:type="pct"/>
            <w:gridSpan w:val="5"/>
            <w:vMerge/>
            <w:tcBorders>
              <w:left w:val="single" w:sz="4" w:space="0" w:color="000000"/>
            </w:tcBorders>
            <w:shd w:val="clear" w:color="auto" w:fill="DBE5F1" w:themeFill="accent1" w:themeFillTint="33"/>
            <w:vAlign w:val="center"/>
          </w:tcPr>
          <w:p w:rsidR="00612222" w:rsidRDefault="00612222"/>
        </w:tc>
        <w:tc>
          <w:tcPr>
            <w:tcW w:w="872" w:type="pct"/>
            <w:tcBorders>
              <w:left w:val="single" w:sz="4" w:space="0" w:color="000000"/>
              <w:bottom w:val="single" w:sz="4" w:space="0" w:color="000000"/>
              <w:right w:val="single" w:sz="4" w:space="0" w:color="000000"/>
            </w:tcBorders>
            <w:shd w:val="clear" w:color="auto" w:fill="DBE5F1" w:themeFill="accent1" w:themeFillTint="33"/>
            <w:vAlign w:val="center"/>
          </w:tcPr>
          <w:p w:rsidR="00612222" w:rsidRDefault="00680073">
            <w:pPr>
              <w:snapToGrid w:val="0"/>
              <w:ind w:left="30"/>
            </w:pPr>
            <w:r>
              <w:rPr>
                <w:sz w:val="22"/>
                <w:szCs w:val="22"/>
              </w:rPr>
              <w:t xml:space="preserve">wz. </w:t>
            </w:r>
            <w:r w:rsidR="00217253">
              <w:rPr>
                <w:sz w:val="22"/>
                <w:szCs w:val="22"/>
              </w:rPr>
              <w:t>5</w:t>
            </w:r>
          </w:p>
        </w:tc>
      </w:tr>
      <w:tr w:rsidR="00612222">
        <w:trPr>
          <w:cantSplit/>
          <w:trHeight w:val="159"/>
        </w:trPr>
        <w:tc>
          <w:tcPr>
            <w:tcW w:w="4128" w:type="pct"/>
            <w:gridSpan w:val="5"/>
            <w:vMerge/>
            <w:tcBorders>
              <w:left w:val="single" w:sz="4" w:space="0" w:color="000000"/>
              <w:bottom w:val="single" w:sz="4" w:space="0" w:color="000000"/>
            </w:tcBorders>
            <w:shd w:val="clear" w:color="auto" w:fill="DBE5F1" w:themeFill="accent1" w:themeFillTint="33"/>
            <w:vAlign w:val="center"/>
          </w:tcPr>
          <w:p w:rsidR="00612222" w:rsidRDefault="00612222"/>
        </w:tc>
        <w:tc>
          <w:tcPr>
            <w:tcW w:w="872" w:type="pct"/>
            <w:tcBorders>
              <w:left w:val="single" w:sz="4" w:space="0" w:color="000000"/>
              <w:bottom w:val="single" w:sz="4" w:space="0" w:color="000000"/>
              <w:right w:val="single" w:sz="4" w:space="0" w:color="000000"/>
            </w:tcBorders>
            <w:shd w:val="clear" w:color="auto" w:fill="DBE5F1" w:themeFill="accent1" w:themeFillTint="33"/>
            <w:vAlign w:val="center"/>
          </w:tcPr>
          <w:p w:rsidR="00612222" w:rsidRDefault="00680073">
            <w:pPr>
              <w:snapToGrid w:val="0"/>
              <w:ind w:left="30"/>
            </w:pPr>
            <w:r>
              <w:rPr>
                <w:sz w:val="22"/>
                <w:szCs w:val="22"/>
              </w:rPr>
              <w:t>Str. 2</w:t>
            </w:r>
          </w:p>
        </w:tc>
      </w:tr>
      <w:tr w:rsidR="00612222">
        <w:trPr>
          <w:trHeight w:val="411"/>
        </w:trPr>
        <w:tc>
          <w:tcPr>
            <w:tcW w:w="5000" w:type="pct"/>
            <w:gridSpan w:val="6"/>
            <w:tcBorders>
              <w:left w:val="single" w:sz="4" w:space="0" w:color="000000"/>
              <w:bottom w:val="single" w:sz="4" w:space="0" w:color="000000"/>
              <w:right w:val="single" w:sz="4" w:space="0" w:color="000000"/>
            </w:tcBorders>
            <w:shd w:val="clear" w:color="auto" w:fill="auto"/>
            <w:vAlign w:val="center"/>
          </w:tcPr>
          <w:p w:rsidR="00612222" w:rsidRDefault="00680073">
            <w:pPr>
              <w:tabs>
                <w:tab w:val="left" w:pos="67"/>
              </w:tabs>
              <w:ind w:left="67"/>
              <w:rPr>
                <w:b/>
                <w:smallCaps/>
              </w:rPr>
            </w:pPr>
            <w:r>
              <w:rPr>
                <w:b/>
                <w:smallCaps/>
                <w:sz w:val="22"/>
                <w:szCs w:val="22"/>
              </w:rPr>
              <w:t xml:space="preserve">Lokalne Kryteria Wyboru  – uzasadnienie przyznanej liczby punktów </w:t>
            </w:r>
          </w:p>
        </w:tc>
      </w:tr>
      <w:tr w:rsidR="00612222">
        <w:trPr>
          <w:trHeight w:val="402"/>
        </w:trPr>
        <w:tc>
          <w:tcPr>
            <w:tcW w:w="636" w:type="pct"/>
            <w:tcBorders>
              <w:left w:val="single" w:sz="4" w:space="0" w:color="000000"/>
              <w:bottom w:val="single" w:sz="4" w:space="0" w:color="000000"/>
              <w:right w:val="single" w:sz="4" w:space="0" w:color="auto"/>
            </w:tcBorders>
            <w:vAlign w:val="center"/>
          </w:tcPr>
          <w:p w:rsidR="00612222" w:rsidRDefault="00680073">
            <w:pPr>
              <w:snapToGrid w:val="0"/>
              <w:rPr>
                <w:b/>
              </w:rPr>
            </w:pPr>
            <w:r>
              <w:rPr>
                <w:b/>
                <w:sz w:val="22"/>
                <w:szCs w:val="22"/>
              </w:rPr>
              <w:t>Nr kryterium</w:t>
            </w:r>
          </w:p>
        </w:tc>
        <w:tc>
          <w:tcPr>
            <w:tcW w:w="4364" w:type="pct"/>
            <w:gridSpan w:val="5"/>
            <w:tcBorders>
              <w:left w:val="single" w:sz="4" w:space="0" w:color="000000"/>
              <w:bottom w:val="single" w:sz="4" w:space="0" w:color="000000"/>
              <w:right w:val="single" w:sz="4" w:space="0" w:color="000000"/>
            </w:tcBorders>
            <w:vAlign w:val="center"/>
          </w:tcPr>
          <w:p w:rsidR="00612222" w:rsidRDefault="00680073">
            <w:pPr>
              <w:ind w:left="720"/>
              <w:rPr>
                <w:b/>
              </w:rPr>
            </w:pPr>
            <w:r>
              <w:rPr>
                <w:b/>
                <w:sz w:val="22"/>
                <w:szCs w:val="22"/>
              </w:rPr>
              <w:t xml:space="preserve">Treść uzasadnienia do przyznanej punktacji </w:t>
            </w: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1</w:t>
            </w:r>
          </w:p>
        </w:tc>
        <w:tc>
          <w:tcPr>
            <w:tcW w:w="4364" w:type="pct"/>
            <w:gridSpan w:val="5"/>
            <w:tcBorders>
              <w:left w:val="single" w:sz="4" w:space="0" w:color="000000"/>
              <w:bottom w:val="single" w:sz="4" w:space="0" w:color="000000"/>
              <w:right w:val="single" w:sz="4" w:space="0" w:color="000000"/>
            </w:tcBorders>
            <w:vAlign w:val="center"/>
          </w:tcPr>
          <w:p w:rsidR="00612222" w:rsidRDefault="00612222">
            <w:pPr>
              <w:ind w:left="720"/>
            </w:pP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2</w:t>
            </w:r>
          </w:p>
        </w:tc>
        <w:tc>
          <w:tcPr>
            <w:tcW w:w="4364" w:type="pct"/>
            <w:gridSpan w:val="5"/>
            <w:tcBorders>
              <w:left w:val="single" w:sz="4" w:space="0" w:color="000000"/>
              <w:bottom w:val="single" w:sz="4" w:space="0" w:color="000000"/>
              <w:right w:val="single" w:sz="4" w:space="0" w:color="000000"/>
            </w:tcBorders>
            <w:vAlign w:val="center"/>
          </w:tcPr>
          <w:p w:rsidR="00612222" w:rsidRDefault="00612222">
            <w:pPr>
              <w:ind w:left="720"/>
            </w:pP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3</w:t>
            </w:r>
          </w:p>
        </w:tc>
        <w:tc>
          <w:tcPr>
            <w:tcW w:w="4364" w:type="pct"/>
            <w:gridSpan w:val="5"/>
            <w:tcBorders>
              <w:left w:val="single" w:sz="4" w:space="0" w:color="auto"/>
              <w:bottom w:val="single" w:sz="4" w:space="0" w:color="000000"/>
              <w:right w:val="single" w:sz="4" w:space="0" w:color="000000"/>
            </w:tcBorders>
            <w:vAlign w:val="center"/>
          </w:tcPr>
          <w:p w:rsidR="00612222" w:rsidRDefault="00612222"/>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4</w:t>
            </w:r>
          </w:p>
        </w:tc>
        <w:tc>
          <w:tcPr>
            <w:tcW w:w="4364" w:type="pct"/>
            <w:gridSpan w:val="5"/>
            <w:tcBorders>
              <w:left w:val="single" w:sz="4" w:space="0" w:color="auto"/>
              <w:bottom w:val="single" w:sz="4" w:space="0" w:color="000000"/>
              <w:right w:val="single" w:sz="4" w:space="0" w:color="000000"/>
            </w:tcBorders>
            <w:vAlign w:val="center"/>
          </w:tcPr>
          <w:p w:rsidR="00612222" w:rsidRDefault="00612222">
            <w:pPr>
              <w:ind w:left="720"/>
            </w:pP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5</w:t>
            </w:r>
          </w:p>
        </w:tc>
        <w:tc>
          <w:tcPr>
            <w:tcW w:w="4364" w:type="pct"/>
            <w:gridSpan w:val="5"/>
            <w:tcBorders>
              <w:left w:val="single" w:sz="4" w:space="0" w:color="auto"/>
              <w:bottom w:val="single" w:sz="4" w:space="0" w:color="000000"/>
              <w:right w:val="single" w:sz="4" w:space="0" w:color="000000"/>
            </w:tcBorders>
            <w:vAlign w:val="center"/>
          </w:tcPr>
          <w:p w:rsidR="00612222" w:rsidRDefault="00612222">
            <w:pPr>
              <w:ind w:left="720"/>
            </w:pP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6</w:t>
            </w:r>
          </w:p>
        </w:tc>
        <w:tc>
          <w:tcPr>
            <w:tcW w:w="4364" w:type="pct"/>
            <w:gridSpan w:val="5"/>
            <w:tcBorders>
              <w:left w:val="single" w:sz="4" w:space="0" w:color="auto"/>
              <w:bottom w:val="single" w:sz="4" w:space="0" w:color="000000"/>
              <w:right w:val="single" w:sz="4" w:space="0" w:color="000000"/>
            </w:tcBorders>
            <w:vAlign w:val="center"/>
          </w:tcPr>
          <w:p w:rsidR="00612222" w:rsidRDefault="00612222">
            <w:pPr>
              <w:ind w:left="720"/>
            </w:pP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7</w:t>
            </w:r>
          </w:p>
        </w:tc>
        <w:tc>
          <w:tcPr>
            <w:tcW w:w="4364" w:type="pct"/>
            <w:gridSpan w:val="5"/>
            <w:tcBorders>
              <w:left w:val="single" w:sz="4" w:space="0" w:color="auto"/>
              <w:bottom w:val="single" w:sz="4" w:space="0" w:color="000000"/>
              <w:right w:val="single" w:sz="4" w:space="0" w:color="000000"/>
            </w:tcBorders>
            <w:vAlign w:val="center"/>
          </w:tcPr>
          <w:p w:rsidR="00612222" w:rsidRDefault="00612222">
            <w:pPr>
              <w:ind w:left="720"/>
            </w:pP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8</w:t>
            </w:r>
          </w:p>
        </w:tc>
        <w:tc>
          <w:tcPr>
            <w:tcW w:w="4364" w:type="pct"/>
            <w:gridSpan w:val="5"/>
            <w:tcBorders>
              <w:left w:val="single" w:sz="4" w:space="0" w:color="auto"/>
              <w:bottom w:val="single" w:sz="4" w:space="0" w:color="000000"/>
              <w:right w:val="single" w:sz="4" w:space="0" w:color="000000"/>
            </w:tcBorders>
            <w:vAlign w:val="center"/>
          </w:tcPr>
          <w:p w:rsidR="00612222" w:rsidRDefault="00612222">
            <w:pPr>
              <w:ind w:left="720"/>
            </w:pP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9</w:t>
            </w:r>
          </w:p>
        </w:tc>
        <w:tc>
          <w:tcPr>
            <w:tcW w:w="4364" w:type="pct"/>
            <w:gridSpan w:val="5"/>
            <w:tcBorders>
              <w:left w:val="single" w:sz="4" w:space="0" w:color="auto"/>
              <w:bottom w:val="single" w:sz="4" w:space="0" w:color="000000"/>
              <w:right w:val="single" w:sz="4" w:space="0" w:color="000000"/>
            </w:tcBorders>
            <w:vAlign w:val="center"/>
          </w:tcPr>
          <w:p w:rsidR="00612222" w:rsidRDefault="00612222">
            <w:pPr>
              <w:ind w:left="720"/>
            </w:pP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10</w:t>
            </w:r>
          </w:p>
        </w:tc>
        <w:tc>
          <w:tcPr>
            <w:tcW w:w="4364" w:type="pct"/>
            <w:gridSpan w:val="5"/>
            <w:tcBorders>
              <w:left w:val="single" w:sz="4" w:space="0" w:color="auto"/>
              <w:bottom w:val="single" w:sz="4" w:space="0" w:color="000000"/>
              <w:right w:val="single" w:sz="4" w:space="0" w:color="000000"/>
            </w:tcBorders>
            <w:vAlign w:val="center"/>
          </w:tcPr>
          <w:p w:rsidR="00612222" w:rsidRDefault="00612222">
            <w:pPr>
              <w:ind w:left="720"/>
            </w:pPr>
          </w:p>
        </w:tc>
      </w:tr>
      <w:tr w:rsidR="00612222">
        <w:trPr>
          <w:trHeight w:val="567"/>
        </w:trPr>
        <w:tc>
          <w:tcPr>
            <w:tcW w:w="636" w:type="pct"/>
            <w:tcBorders>
              <w:left w:val="single" w:sz="4" w:space="0" w:color="000000"/>
              <w:bottom w:val="single" w:sz="4" w:space="0" w:color="000000"/>
              <w:right w:val="single" w:sz="4" w:space="0" w:color="auto"/>
            </w:tcBorders>
            <w:vAlign w:val="center"/>
          </w:tcPr>
          <w:p w:rsidR="00612222" w:rsidRDefault="00680073">
            <w:pPr>
              <w:snapToGrid w:val="0"/>
              <w:jc w:val="center"/>
            </w:pPr>
            <w:r>
              <w:rPr>
                <w:sz w:val="22"/>
                <w:szCs w:val="22"/>
              </w:rPr>
              <w:t>11</w:t>
            </w:r>
          </w:p>
        </w:tc>
        <w:tc>
          <w:tcPr>
            <w:tcW w:w="4364" w:type="pct"/>
            <w:gridSpan w:val="5"/>
            <w:tcBorders>
              <w:left w:val="single" w:sz="4" w:space="0" w:color="auto"/>
              <w:bottom w:val="single" w:sz="4" w:space="0" w:color="000000"/>
              <w:right w:val="single" w:sz="4" w:space="0" w:color="000000"/>
            </w:tcBorders>
            <w:vAlign w:val="center"/>
          </w:tcPr>
          <w:p w:rsidR="00612222" w:rsidRDefault="00612222">
            <w:pPr>
              <w:ind w:left="720"/>
            </w:pPr>
          </w:p>
        </w:tc>
      </w:tr>
      <w:tr w:rsidR="00612222">
        <w:trPr>
          <w:trHeight w:val="345"/>
        </w:trPr>
        <w:tc>
          <w:tcPr>
            <w:tcW w:w="898" w:type="pct"/>
            <w:gridSpan w:val="2"/>
            <w:vMerge w:val="restart"/>
            <w:tcBorders>
              <w:left w:val="single" w:sz="4" w:space="0" w:color="000000"/>
              <w:right w:val="single" w:sz="4" w:space="0" w:color="auto"/>
            </w:tcBorders>
            <w:shd w:val="clear" w:color="auto" w:fill="FFFFFF" w:themeFill="background1"/>
            <w:vAlign w:val="center"/>
          </w:tcPr>
          <w:p w:rsidR="00612222" w:rsidRDefault="00680073">
            <w:pPr>
              <w:autoSpaceDE w:val="0"/>
              <w:autoSpaceDN w:val="0"/>
              <w:adjustRightInd w:val="0"/>
              <w:rPr>
                <w:rFonts w:ascii="Cambria" w:hAnsi="Cambria" w:cs="Arial"/>
                <w:sz w:val="20"/>
                <w:szCs w:val="20"/>
              </w:rPr>
            </w:pPr>
            <w:r>
              <w:rPr>
                <w:rFonts w:ascii="Cambria" w:hAnsi="Cambria"/>
                <w:sz w:val="20"/>
                <w:szCs w:val="20"/>
              </w:rPr>
              <w:t xml:space="preserve">Podpis Członka Rady  </w:t>
            </w:r>
          </w:p>
        </w:tc>
        <w:tc>
          <w:tcPr>
            <w:tcW w:w="1144" w:type="pct"/>
            <w:vMerge w:val="restart"/>
            <w:tcBorders>
              <w:left w:val="single" w:sz="4" w:space="0" w:color="auto"/>
              <w:right w:val="single" w:sz="4" w:space="0" w:color="auto"/>
            </w:tcBorders>
            <w:shd w:val="clear" w:color="auto" w:fill="FFFFFF" w:themeFill="background1"/>
            <w:vAlign w:val="center"/>
          </w:tcPr>
          <w:p w:rsidR="00612222" w:rsidRDefault="00612222">
            <w:pPr>
              <w:snapToGrid w:val="0"/>
              <w:rPr>
                <w:rFonts w:ascii="Cambria" w:hAnsi="Cambria" w:cs="Arial"/>
                <w:sz w:val="20"/>
                <w:szCs w:val="20"/>
              </w:rPr>
            </w:pPr>
          </w:p>
        </w:tc>
        <w:tc>
          <w:tcPr>
            <w:tcW w:w="2958" w:type="pct"/>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612222" w:rsidRDefault="00680073">
            <w:pPr>
              <w:snapToGrid w:val="0"/>
              <w:jc w:val="center"/>
              <w:rPr>
                <w:rFonts w:ascii="Cambria" w:hAnsi="Cambria" w:cs="Arial"/>
                <w:sz w:val="20"/>
                <w:szCs w:val="20"/>
              </w:rPr>
            </w:pPr>
            <w:r>
              <w:rPr>
                <w:rFonts w:ascii="Cambria" w:hAnsi="Cambria" w:cs="Arial"/>
                <w:sz w:val="20"/>
                <w:szCs w:val="20"/>
              </w:rPr>
              <w:t>Głos ważny / nieważny</w:t>
            </w:r>
            <w:r>
              <w:rPr>
                <w:rFonts w:ascii="Cambria" w:hAnsi="Cambria" w:cs="Arial"/>
                <w:sz w:val="20"/>
                <w:szCs w:val="20"/>
                <w:vertAlign w:val="superscript"/>
              </w:rPr>
              <w:t>*</w:t>
            </w:r>
          </w:p>
          <w:p w:rsidR="00612222" w:rsidRDefault="00680073">
            <w:pPr>
              <w:snapToGrid w:val="0"/>
              <w:jc w:val="center"/>
              <w:rPr>
                <w:rFonts w:ascii="Cambria" w:hAnsi="Cambria" w:cs="Arial"/>
                <w:sz w:val="20"/>
                <w:szCs w:val="20"/>
              </w:rPr>
            </w:pPr>
            <w:r>
              <w:rPr>
                <w:rFonts w:ascii="Cambria" w:hAnsi="Cambria" w:cs="Arial"/>
                <w:sz w:val="20"/>
                <w:szCs w:val="20"/>
              </w:rPr>
              <w:t>(</w:t>
            </w:r>
            <w:r>
              <w:rPr>
                <w:rFonts w:ascii="Cambria" w:hAnsi="Cambria" w:cs="Arial"/>
                <w:sz w:val="20"/>
                <w:szCs w:val="20"/>
                <w:vertAlign w:val="superscript"/>
              </w:rPr>
              <w:t>*</w:t>
            </w:r>
            <w:r>
              <w:rPr>
                <w:rFonts w:ascii="Cambria" w:hAnsi="Cambria" w:cs="Arial"/>
                <w:sz w:val="20"/>
                <w:szCs w:val="20"/>
              </w:rPr>
              <w:t>niepotrzebne skreślić)</w:t>
            </w:r>
          </w:p>
        </w:tc>
      </w:tr>
      <w:tr w:rsidR="00612222">
        <w:trPr>
          <w:trHeight w:val="343"/>
        </w:trPr>
        <w:tc>
          <w:tcPr>
            <w:tcW w:w="898" w:type="pct"/>
            <w:gridSpan w:val="2"/>
            <w:vMerge/>
            <w:tcBorders>
              <w:left w:val="single" w:sz="4" w:space="0" w:color="000000"/>
              <w:bottom w:val="single" w:sz="4" w:space="0" w:color="000000"/>
              <w:right w:val="single" w:sz="4" w:space="0" w:color="auto"/>
            </w:tcBorders>
            <w:shd w:val="clear" w:color="auto" w:fill="FFFFFF" w:themeFill="background1"/>
            <w:vAlign w:val="center"/>
          </w:tcPr>
          <w:p w:rsidR="00612222" w:rsidRDefault="00612222">
            <w:pPr>
              <w:autoSpaceDE w:val="0"/>
              <w:autoSpaceDN w:val="0"/>
              <w:adjustRightInd w:val="0"/>
              <w:rPr>
                <w:rFonts w:ascii="Cambria" w:hAnsi="Cambria"/>
                <w:strike/>
                <w:sz w:val="20"/>
                <w:szCs w:val="20"/>
              </w:rPr>
            </w:pPr>
          </w:p>
        </w:tc>
        <w:tc>
          <w:tcPr>
            <w:tcW w:w="1144" w:type="pct"/>
            <w:vMerge/>
            <w:tcBorders>
              <w:left w:val="single" w:sz="4" w:space="0" w:color="auto"/>
              <w:bottom w:val="single" w:sz="4" w:space="0" w:color="000000"/>
              <w:right w:val="single" w:sz="4" w:space="0" w:color="auto"/>
            </w:tcBorders>
            <w:shd w:val="clear" w:color="auto" w:fill="FFFFFF" w:themeFill="background1"/>
            <w:vAlign w:val="center"/>
          </w:tcPr>
          <w:p w:rsidR="00612222" w:rsidRDefault="00612222">
            <w:pPr>
              <w:snapToGrid w:val="0"/>
              <w:rPr>
                <w:rFonts w:ascii="Cambria" w:hAnsi="Cambria" w:cs="Arial"/>
                <w:sz w:val="20"/>
                <w:szCs w:val="20"/>
              </w:rPr>
            </w:pPr>
          </w:p>
        </w:tc>
        <w:tc>
          <w:tcPr>
            <w:tcW w:w="993"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612222" w:rsidRDefault="00680073">
            <w:pPr>
              <w:snapToGrid w:val="0"/>
              <w:rPr>
                <w:rFonts w:ascii="Cambria" w:hAnsi="Cambria" w:cs="Arial"/>
                <w:sz w:val="20"/>
                <w:szCs w:val="20"/>
              </w:rPr>
            </w:pPr>
            <w:r>
              <w:rPr>
                <w:rFonts w:ascii="Cambria" w:hAnsi="Cambria" w:cs="Arial"/>
                <w:sz w:val="20"/>
                <w:szCs w:val="20"/>
              </w:rPr>
              <w:t xml:space="preserve">Podpis Sekretarza: </w:t>
            </w:r>
          </w:p>
        </w:tc>
        <w:tc>
          <w:tcPr>
            <w:tcW w:w="1965" w:type="pct"/>
            <w:gridSpan w:val="2"/>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612222" w:rsidRDefault="00612222">
            <w:pPr>
              <w:snapToGrid w:val="0"/>
              <w:rPr>
                <w:rFonts w:ascii="Cambria" w:hAnsi="Cambria" w:cs="Arial"/>
                <w:sz w:val="20"/>
                <w:szCs w:val="20"/>
              </w:rPr>
            </w:pPr>
          </w:p>
        </w:tc>
      </w:tr>
    </w:tbl>
    <w:p w:rsidR="00612222" w:rsidRPr="003167D0" w:rsidRDefault="00680073">
      <w:pPr>
        <w:rPr>
          <w:b/>
          <w:bCs/>
          <w:sz w:val="20"/>
          <w:szCs w:val="20"/>
        </w:rPr>
      </w:pPr>
      <w:r>
        <w:rPr>
          <w:b/>
          <w:bCs/>
          <w:sz w:val="20"/>
          <w:szCs w:val="20"/>
        </w:rPr>
        <w:br/>
      </w:r>
      <w:r w:rsidR="00890FF7" w:rsidRPr="003167D0">
        <w:rPr>
          <w:b/>
          <w:bCs/>
          <w:sz w:val="20"/>
          <w:szCs w:val="20"/>
        </w:rPr>
        <w:t>INSTRUKCJA WYPEŁNIANIA KARTY:</w:t>
      </w:r>
      <w:r w:rsidR="00890FF7" w:rsidRPr="003167D0">
        <w:rPr>
          <w:b/>
          <w:bCs/>
          <w:sz w:val="20"/>
          <w:szCs w:val="20"/>
        </w:rPr>
        <w:br/>
        <w:t>1 strona KARTY:</w:t>
      </w:r>
    </w:p>
    <w:p w:rsidR="00612222" w:rsidRPr="003167D0" w:rsidRDefault="00890FF7">
      <w:pPr>
        <w:spacing w:before="60"/>
        <w:ind w:left="360"/>
        <w:rPr>
          <w:sz w:val="18"/>
          <w:szCs w:val="18"/>
        </w:rPr>
      </w:pPr>
      <w:r w:rsidRPr="003167D0">
        <w:rPr>
          <w:sz w:val="18"/>
          <w:szCs w:val="18"/>
        </w:rPr>
        <w:t>Pola zaciemnione wypełnia biuro LGD</w:t>
      </w:r>
    </w:p>
    <w:p w:rsidR="00612222" w:rsidRPr="003167D0" w:rsidRDefault="00890FF7">
      <w:pPr>
        <w:ind w:left="360"/>
        <w:rPr>
          <w:sz w:val="18"/>
          <w:szCs w:val="18"/>
        </w:rPr>
      </w:pPr>
      <w:r w:rsidRPr="003167D0">
        <w:rPr>
          <w:sz w:val="18"/>
          <w:szCs w:val="18"/>
        </w:rPr>
        <w:t>Pola białe wypełnia Członek Rady biorący udział w ocenie zgodności wg lokalnych kryteriów wyboru.</w:t>
      </w:r>
    </w:p>
    <w:p w:rsidR="00612222" w:rsidRPr="003167D0" w:rsidRDefault="00890FF7">
      <w:pPr>
        <w:ind w:left="360"/>
        <w:rPr>
          <w:sz w:val="18"/>
          <w:szCs w:val="18"/>
          <w:u w:val="single"/>
        </w:rPr>
      </w:pPr>
      <w:r w:rsidRPr="003167D0">
        <w:rPr>
          <w:sz w:val="18"/>
          <w:szCs w:val="18"/>
          <w:u w:val="single"/>
        </w:rPr>
        <w:t xml:space="preserve">Wypełnienie ręczne: </w:t>
      </w:r>
    </w:p>
    <w:p w:rsidR="00612222" w:rsidRPr="003167D0" w:rsidRDefault="00890FF7">
      <w:pPr>
        <w:widowControl w:val="0"/>
        <w:numPr>
          <w:ilvl w:val="0"/>
          <w:numId w:val="34"/>
        </w:numPr>
        <w:suppressAutoHyphens/>
        <w:rPr>
          <w:sz w:val="18"/>
          <w:szCs w:val="18"/>
        </w:rPr>
      </w:pPr>
      <w:r w:rsidRPr="003167D0">
        <w:rPr>
          <w:sz w:val="18"/>
          <w:szCs w:val="18"/>
        </w:rPr>
        <w:t>Kartę należy wypełnić piórem lub długopisem.</w:t>
      </w:r>
    </w:p>
    <w:p w:rsidR="00612222" w:rsidRPr="003167D0" w:rsidRDefault="00890FF7">
      <w:pPr>
        <w:widowControl w:val="0"/>
        <w:numPr>
          <w:ilvl w:val="0"/>
          <w:numId w:val="34"/>
        </w:numPr>
        <w:suppressAutoHyphens/>
        <w:rPr>
          <w:sz w:val="18"/>
          <w:szCs w:val="18"/>
        </w:rPr>
      </w:pPr>
      <w:r w:rsidRPr="003167D0">
        <w:rPr>
          <w:sz w:val="18"/>
          <w:szCs w:val="18"/>
        </w:rPr>
        <w:t xml:space="preserve">Wszystkie rubryki muszą być wypełnione. </w:t>
      </w:r>
    </w:p>
    <w:p w:rsidR="00612222" w:rsidRPr="003167D0" w:rsidRDefault="00890FF7">
      <w:pPr>
        <w:widowControl w:val="0"/>
        <w:numPr>
          <w:ilvl w:val="0"/>
          <w:numId w:val="34"/>
        </w:numPr>
        <w:suppressAutoHyphens/>
        <w:rPr>
          <w:sz w:val="18"/>
          <w:szCs w:val="18"/>
        </w:rPr>
      </w:pPr>
      <w:r w:rsidRPr="003167D0">
        <w:rPr>
          <w:sz w:val="18"/>
          <w:szCs w:val="18"/>
        </w:rPr>
        <w:t>W punktach od 1 do 1</w:t>
      </w:r>
      <w:r w:rsidR="009C061C" w:rsidRPr="003167D0">
        <w:rPr>
          <w:sz w:val="18"/>
          <w:szCs w:val="18"/>
        </w:rPr>
        <w:t>1</w:t>
      </w:r>
      <w:r w:rsidRPr="003167D0">
        <w:rPr>
          <w:sz w:val="18"/>
          <w:szCs w:val="18"/>
        </w:rPr>
        <w:t xml:space="preserve"> należy wpisać przyznaną liczbę punktów, a następnie zsumować ich liczbę i wpisać wynik </w:t>
      </w:r>
      <w:r w:rsidRPr="003167D0">
        <w:rPr>
          <w:sz w:val="18"/>
          <w:szCs w:val="18"/>
        </w:rPr>
        <w:br/>
        <w:t xml:space="preserve">w wyznaczonym poniżej polu (suma punktów) </w:t>
      </w:r>
    </w:p>
    <w:p w:rsidR="00612222" w:rsidRPr="003167D0" w:rsidRDefault="00890FF7">
      <w:pPr>
        <w:widowControl w:val="0"/>
        <w:numPr>
          <w:ilvl w:val="0"/>
          <w:numId w:val="34"/>
        </w:numPr>
        <w:suppressAutoHyphens/>
        <w:jc w:val="both"/>
        <w:rPr>
          <w:sz w:val="18"/>
          <w:szCs w:val="18"/>
        </w:rPr>
      </w:pPr>
      <w:r w:rsidRPr="003167D0">
        <w:rPr>
          <w:sz w:val="18"/>
          <w:szCs w:val="18"/>
        </w:rPr>
        <w:t>Niewpisanie imienia, nazwiska, brak podpisu oraz błędne wypełnienie karty skutkuje nieważnością oddanego glosu.</w:t>
      </w:r>
    </w:p>
    <w:p w:rsidR="00612222" w:rsidRPr="003167D0" w:rsidRDefault="00890FF7">
      <w:pPr>
        <w:ind w:left="360"/>
        <w:jc w:val="both"/>
        <w:rPr>
          <w:sz w:val="18"/>
          <w:szCs w:val="18"/>
          <w:u w:val="single"/>
        </w:rPr>
      </w:pPr>
      <w:r w:rsidRPr="003167D0">
        <w:rPr>
          <w:sz w:val="18"/>
          <w:szCs w:val="18"/>
          <w:u w:val="single"/>
        </w:rPr>
        <w:t>Wypełnienie za pomocą aplikacji elektronicznej:</w:t>
      </w:r>
    </w:p>
    <w:p w:rsidR="00612222" w:rsidRPr="003167D0" w:rsidRDefault="00890FF7">
      <w:pPr>
        <w:pStyle w:val="Akapitzlist"/>
        <w:widowControl w:val="0"/>
        <w:numPr>
          <w:ilvl w:val="0"/>
          <w:numId w:val="41"/>
        </w:numPr>
        <w:suppressAutoHyphens/>
        <w:spacing w:after="0" w:line="240" w:lineRule="auto"/>
        <w:ind w:left="1077" w:hanging="357"/>
        <w:contextualSpacing w:val="0"/>
        <w:jc w:val="both"/>
        <w:rPr>
          <w:rFonts w:ascii="Times New Roman" w:hAnsi="Times New Roman" w:cs="Times New Roman"/>
          <w:sz w:val="18"/>
          <w:szCs w:val="18"/>
        </w:rPr>
      </w:pPr>
      <w:r w:rsidRPr="003167D0">
        <w:rPr>
          <w:rFonts w:ascii="Times New Roman" w:hAnsi="Times New Roman" w:cs="Times New Roman"/>
          <w:sz w:val="18"/>
          <w:szCs w:val="18"/>
        </w:rPr>
        <w:t>W punktach od 1 do 1</w:t>
      </w:r>
      <w:r w:rsidR="009C061C" w:rsidRPr="003167D0">
        <w:rPr>
          <w:rFonts w:ascii="Times New Roman" w:hAnsi="Times New Roman" w:cs="Times New Roman"/>
          <w:sz w:val="18"/>
          <w:szCs w:val="18"/>
        </w:rPr>
        <w:t>1</w:t>
      </w:r>
      <w:r w:rsidRPr="003167D0">
        <w:rPr>
          <w:rFonts w:ascii="Times New Roman" w:hAnsi="Times New Roman" w:cs="Times New Roman"/>
          <w:sz w:val="18"/>
          <w:szCs w:val="18"/>
        </w:rPr>
        <w:t xml:space="preserve"> należy wprowadzić przyznaną liczbę punktów, które zostaną automatycznie zliczone</w:t>
      </w:r>
    </w:p>
    <w:p w:rsidR="00612222" w:rsidRPr="003167D0" w:rsidRDefault="00890FF7">
      <w:pPr>
        <w:widowControl w:val="0"/>
        <w:numPr>
          <w:ilvl w:val="0"/>
          <w:numId w:val="41"/>
        </w:numPr>
        <w:suppressAutoHyphens/>
        <w:ind w:left="1077" w:hanging="357"/>
        <w:jc w:val="both"/>
        <w:rPr>
          <w:sz w:val="18"/>
          <w:szCs w:val="18"/>
        </w:rPr>
      </w:pPr>
      <w:r w:rsidRPr="003167D0">
        <w:rPr>
          <w:sz w:val="18"/>
          <w:szCs w:val="18"/>
        </w:rPr>
        <w:t xml:space="preserve">Niewpisanie imienia, nazwiska oraz brak podpisu skutkuje nieważnością karty. Podpis odręczny należy złożyć po wydrukowaniu karty oceny. </w:t>
      </w:r>
    </w:p>
    <w:p w:rsidR="00612222" w:rsidRPr="003167D0" w:rsidRDefault="00890FF7">
      <w:pPr>
        <w:rPr>
          <w:b/>
          <w:bCs/>
          <w:sz w:val="20"/>
          <w:szCs w:val="20"/>
        </w:rPr>
      </w:pPr>
      <w:r w:rsidRPr="003167D0">
        <w:rPr>
          <w:b/>
          <w:bCs/>
          <w:sz w:val="20"/>
          <w:szCs w:val="20"/>
        </w:rPr>
        <w:t xml:space="preserve"> </w:t>
      </w:r>
    </w:p>
    <w:p w:rsidR="00612222" w:rsidRPr="003167D0" w:rsidRDefault="00890FF7">
      <w:pPr>
        <w:rPr>
          <w:b/>
          <w:bCs/>
          <w:sz w:val="20"/>
          <w:szCs w:val="20"/>
        </w:rPr>
      </w:pPr>
      <w:r w:rsidRPr="003167D0">
        <w:rPr>
          <w:b/>
          <w:bCs/>
          <w:sz w:val="20"/>
          <w:szCs w:val="20"/>
        </w:rPr>
        <w:t>2 strony KARTY:</w:t>
      </w:r>
    </w:p>
    <w:p w:rsidR="00612222" w:rsidRPr="003167D0" w:rsidRDefault="00612222">
      <w:pPr>
        <w:jc w:val="both"/>
        <w:rPr>
          <w:strike/>
          <w:sz w:val="18"/>
          <w:szCs w:val="18"/>
        </w:rPr>
      </w:pPr>
    </w:p>
    <w:p w:rsidR="00612222" w:rsidRPr="003167D0" w:rsidRDefault="00890FF7">
      <w:pPr>
        <w:rPr>
          <w:sz w:val="18"/>
          <w:szCs w:val="18"/>
          <w:u w:val="single"/>
        </w:rPr>
      </w:pPr>
      <w:r w:rsidRPr="003167D0">
        <w:rPr>
          <w:sz w:val="18"/>
          <w:szCs w:val="18"/>
          <w:u w:val="single"/>
        </w:rPr>
        <w:t xml:space="preserve">Wypełnienie ręczne: </w:t>
      </w:r>
    </w:p>
    <w:p w:rsidR="00612222" w:rsidRPr="003167D0" w:rsidRDefault="00612222">
      <w:pPr>
        <w:rPr>
          <w:sz w:val="18"/>
          <w:szCs w:val="18"/>
        </w:rPr>
      </w:pPr>
    </w:p>
    <w:p w:rsidR="00612222" w:rsidRPr="003167D0" w:rsidRDefault="00890FF7">
      <w:pPr>
        <w:rPr>
          <w:sz w:val="18"/>
          <w:szCs w:val="18"/>
        </w:rPr>
      </w:pPr>
      <w:r w:rsidRPr="003167D0">
        <w:rPr>
          <w:sz w:val="18"/>
          <w:szCs w:val="18"/>
        </w:rPr>
        <w:t xml:space="preserve">Członek Rady biorący udział w ocenie zgodności wg lokalnych kryteriów wyboru wypełnia 2 stronę karty w polach </w:t>
      </w:r>
      <w:r w:rsidRPr="003167D0">
        <w:rPr>
          <w:sz w:val="18"/>
          <w:szCs w:val="18"/>
        </w:rPr>
        <w:br/>
        <w:t>od 1 do 1</w:t>
      </w:r>
      <w:r w:rsidR="009C061C" w:rsidRPr="003167D0">
        <w:rPr>
          <w:sz w:val="18"/>
          <w:szCs w:val="18"/>
        </w:rPr>
        <w:t>1</w:t>
      </w:r>
      <w:r w:rsidRPr="003167D0">
        <w:rPr>
          <w:sz w:val="18"/>
          <w:szCs w:val="18"/>
        </w:rPr>
        <w:t xml:space="preserve"> dotyczących uzasadnienia przyznanej liczby punktów. </w:t>
      </w:r>
      <w:r w:rsidRPr="003167D0">
        <w:rPr>
          <w:sz w:val="18"/>
          <w:szCs w:val="18"/>
        </w:rPr>
        <w:br/>
        <w:t xml:space="preserve">Pola należy wypełnić piórem lub długopisem </w:t>
      </w:r>
    </w:p>
    <w:p w:rsidR="00612222" w:rsidRPr="003167D0" w:rsidRDefault="00890FF7">
      <w:pPr>
        <w:rPr>
          <w:sz w:val="18"/>
          <w:szCs w:val="18"/>
        </w:rPr>
      </w:pPr>
      <w:r w:rsidRPr="003167D0">
        <w:rPr>
          <w:sz w:val="18"/>
          <w:szCs w:val="18"/>
        </w:rPr>
        <w:t xml:space="preserve">Wszystkie rubryki muszą być wypełnione. </w:t>
      </w:r>
    </w:p>
    <w:p w:rsidR="00612222" w:rsidRPr="003167D0" w:rsidRDefault="00890FF7">
      <w:pPr>
        <w:rPr>
          <w:sz w:val="18"/>
          <w:szCs w:val="18"/>
        </w:rPr>
      </w:pPr>
      <w:r w:rsidRPr="003167D0">
        <w:rPr>
          <w:sz w:val="18"/>
          <w:szCs w:val="18"/>
        </w:rPr>
        <w:t>Brak podpisu Członka Rady oraz błędne wypełnienie karty skutkuje nieważnością oddanego głosu.</w:t>
      </w:r>
    </w:p>
    <w:p w:rsidR="00612222" w:rsidRPr="003167D0" w:rsidRDefault="00890FF7">
      <w:pPr>
        <w:jc w:val="both"/>
        <w:rPr>
          <w:sz w:val="18"/>
          <w:szCs w:val="18"/>
        </w:rPr>
      </w:pPr>
      <w:r w:rsidRPr="003167D0">
        <w:rPr>
          <w:sz w:val="18"/>
          <w:szCs w:val="18"/>
        </w:rPr>
        <w:t xml:space="preserve">Na karcie oceny po sprawdzeniu prawidłowości jej wypełnienia podpis składa Sekretarz uznając oddany głos za ważny lub nieważny. </w:t>
      </w:r>
    </w:p>
    <w:p w:rsidR="00612222" w:rsidRPr="003167D0" w:rsidRDefault="00612222">
      <w:pPr>
        <w:jc w:val="both"/>
        <w:rPr>
          <w:sz w:val="18"/>
          <w:szCs w:val="18"/>
        </w:rPr>
      </w:pPr>
    </w:p>
    <w:p w:rsidR="00612222" w:rsidRPr="003167D0" w:rsidRDefault="00890FF7">
      <w:pPr>
        <w:jc w:val="both"/>
        <w:rPr>
          <w:sz w:val="18"/>
          <w:szCs w:val="18"/>
          <w:u w:val="single"/>
        </w:rPr>
      </w:pPr>
      <w:r w:rsidRPr="003167D0">
        <w:rPr>
          <w:sz w:val="18"/>
          <w:szCs w:val="18"/>
          <w:u w:val="single"/>
        </w:rPr>
        <w:t>Wypełnienie za pomocą aplikacji elektronicznej:</w:t>
      </w:r>
    </w:p>
    <w:p w:rsidR="00612222" w:rsidRPr="003167D0" w:rsidRDefault="00612222">
      <w:pPr>
        <w:jc w:val="both"/>
        <w:rPr>
          <w:sz w:val="18"/>
          <w:szCs w:val="18"/>
        </w:rPr>
      </w:pPr>
    </w:p>
    <w:p w:rsidR="00280533" w:rsidRDefault="00890FF7" w:rsidP="00280533">
      <w:pPr>
        <w:rPr>
          <w:sz w:val="18"/>
          <w:szCs w:val="18"/>
        </w:rPr>
      </w:pPr>
      <w:r w:rsidRPr="003167D0">
        <w:rPr>
          <w:sz w:val="18"/>
          <w:szCs w:val="18"/>
        </w:rPr>
        <w:t xml:space="preserve">Członek Rady biorący udział w ocenie zgodności wg lokalnych kryteriów wyboru wypełnia 2 stronę karty w polach </w:t>
      </w:r>
      <w:r w:rsidRPr="003167D0">
        <w:rPr>
          <w:sz w:val="18"/>
          <w:szCs w:val="18"/>
        </w:rPr>
        <w:br/>
        <w:t>od 1 do 1</w:t>
      </w:r>
      <w:r w:rsidR="009C061C" w:rsidRPr="003167D0">
        <w:rPr>
          <w:sz w:val="18"/>
          <w:szCs w:val="18"/>
        </w:rPr>
        <w:t>1</w:t>
      </w:r>
      <w:r w:rsidRPr="003167D0">
        <w:rPr>
          <w:sz w:val="18"/>
          <w:szCs w:val="18"/>
        </w:rPr>
        <w:t xml:space="preserve"> dotyczących uzasadnienia przyznanej liczby punktów. </w:t>
      </w:r>
      <w:r w:rsidRPr="003167D0">
        <w:rPr>
          <w:sz w:val="18"/>
          <w:szCs w:val="18"/>
        </w:rPr>
        <w:br/>
      </w:r>
    </w:p>
    <w:p w:rsidR="00280533" w:rsidRDefault="00280533" w:rsidP="00280533">
      <w:pPr>
        <w:rPr>
          <w:sz w:val="18"/>
          <w:szCs w:val="18"/>
        </w:rPr>
      </w:pPr>
      <w:r>
        <w:rPr>
          <w:sz w:val="18"/>
          <w:szCs w:val="18"/>
        </w:rPr>
        <w:t xml:space="preserve">W przypadku Posiedzeń Rady w trybie bezpośrednim wszystkie rubryki muszą być wypełnione. </w:t>
      </w:r>
    </w:p>
    <w:p w:rsidR="00280533" w:rsidRDefault="00280533" w:rsidP="00280533">
      <w:pPr>
        <w:rPr>
          <w:sz w:val="18"/>
          <w:szCs w:val="18"/>
        </w:rPr>
      </w:pPr>
      <w:r>
        <w:rPr>
          <w:sz w:val="18"/>
          <w:szCs w:val="18"/>
        </w:rPr>
        <w:t>Brak podpisu Członka Rady oraz błędne wypełnienie karty skutkuje nieważnością oddanego głosu.</w:t>
      </w:r>
    </w:p>
    <w:p w:rsidR="00280533" w:rsidRDefault="00280533" w:rsidP="00280533">
      <w:pPr>
        <w:jc w:val="both"/>
        <w:rPr>
          <w:sz w:val="18"/>
          <w:szCs w:val="18"/>
        </w:rPr>
      </w:pPr>
      <w:r>
        <w:rPr>
          <w:sz w:val="18"/>
          <w:szCs w:val="18"/>
        </w:rPr>
        <w:t xml:space="preserve">Na karcie oceny po sprawdzeniu prawidłowości jej wypełnienia podpis składa Sekretarz uznając oddany głos za ważny lub nieważny. W przypadku Posiedzeń Rady z trybie pośrednim dopuszczalne jest pominięcie wypełnień pól z Podpisem członka Rady, miejscowości i daty, a także skreśleń i wszelkich adnotacji o ważności głosu oraz podpisu Sekretarza. Informacje </w:t>
      </w:r>
      <w:r>
        <w:rPr>
          <w:sz w:val="18"/>
          <w:szCs w:val="18"/>
        </w:rPr>
        <w:br/>
        <w:t xml:space="preserve">o miejscu, dacie, uwagach oraz ważności głosu ujmowane są protokole, natomiast podpisy kart mogą odbywać się </w:t>
      </w:r>
      <w:r>
        <w:rPr>
          <w:sz w:val="18"/>
          <w:szCs w:val="18"/>
        </w:rPr>
        <w:br/>
        <w:t xml:space="preserve">z wykorzystaniem narządzi informatycznych. Zatwierdzenie kart następuje poprzez aplikację elektroniczną  </w:t>
      </w: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pPr>
    </w:p>
    <w:p w:rsidR="00612222" w:rsidRDefault="00612222">
      <w:pPr>
        <w:widowControl w:val="0"/>
        <w:tabs>
          <w:tab w:val="center" w:pos="4536"/>
          <w:tab w:val="right" w:pos="9072"/>
        </w:tabs>
        <w:suppressAutoHyphens/>
        <w:jc w:val="both"/>
        <w:rPr>
          <w:sz w:val="22"/>
          <w:szCs w:val="22"/>
        </w:rPr>
        <w:sectPr w:rsidR="00612222">
          <w:headerReference w:type="default" r:id="rId8"/>
          <w:footerReference w:type="default" r:id="rId9"/>
          <w:pgSz w:w="11906" w:h="16838"/>
          <w:pgMar w:top="1417" w:right="1417" w:bottom="1417" w:left="1417" w:header="708" w:footer="708" w:gutter="0"/>
          <w:cols w:space="708"/>
          <w:docGrid w:linePitch="360"/>
        </w:sectPr>
      </w:pPr>
    </w:p>
    <w:p w:rsidR="00612222" w:rsidRDefault="00680073">
      <w:pPr>
        <w:spacing w:after="200" w:line="276" w:lineRule="auto"/>
        <w:rPr>
          <w:rFonts w:ascii="Cambria" w:hAnsi="Cambria" w:cs="Calibri"/>
          <w:b/>
          <w:sz w:val="28"/>
          <w:szCs w:val="28"/>
        </w:rPr>
      </w:pPr>
      <w:r>
        <w:rPr>
          <w:rFonts w:ascii="Cambria" w:hAnsi="Cambria" w:cs="Calibri"/>
          <w:b/>
          <w:sz w:val="28"/>
          <w:szCs w:val="28"/>
        </w:rPr>
        <w:t xml:space="preserve">ZADANIA GRANTOWE </w:t>
      </w:r>
    </w:p>
    <w:tbl>
      <w:tblPr>
        <w:tblW w:w="147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346"/>
        <w:gridCol w:w="992"/>
        <w:gridCol w:w="9830"/>
      </w:tblGrid>
      <w:tr w:rsidR="00612222">
        <w:trPr>
          <w:trHeight w:val="409"/>
          <w:jc w:val="center"/>
        </w:trPr>
        <w:tc>
          <w:tcPr>
            <w:tcW w:w="562" w:type="dxa"/>
            <w:tcBorders>
              <w:top w:val="single" w:sz="4" w:space="0" w:color="auto"/>
            </w:tcBorders>
            <w:shd w:val="clear" w:color="auto" w:fill="D9D9D9" w:themeFill="background1" w:themeFillShade="D9"/>
            <w:vAlign w:val="center"/>
          </w:tcPr>
          <w:p w:rsidR="00612222" w:rsidRDefault="00680073">
            <w:pPr>
              <w:jc w:val="center"/>
              <w:rPr>
                <w:rFonts w:ascii="Cambria" w:hAnsi="Cambria" w:cs="Calibri"/>
                <w:b/>
                <w:lang w:bidi="en-US"/>
              </w:rPr>
            </w:pPr>
            <w:r>
              <w:rPr>
                <w:rFonts w:ascii="Cambria" w:hAnsi="Cambria" w:cs="Calibri"/>
                <w:b/>
                <w:sz w:val="22"/>
                <w:szCs w:val="22"/>
                <w:lang w:bidi="en-US"/>
              </w:rPr>
              <w:t>Lp.</w:t>
            </w:r>
          </w:p>
        </w:tc>
        <w:tc>
          <w:tcPr>
            <w:tcW w:w="3346" w:type="dxa"/>
            <w:tcBorders>
              <w:top w:val="single" w:sz="4" w:space="0" w:color="auto"/>
            </w:tcBorders>
            <w:shd w:val="clear" w:color="auto" w:fill="D9D9D9" w:themeFill="background1" w:themeFillShade="D9"/>
            <w:vAlign w:val="center"/>
          </w:tcPr>
          <w:p w:rsidR="00612222" w:rsidRDefault="00680073">
            <w:pPr>
              <w:jc w:val="center"/>
              <w:rPr>
                <w:rFonts w:ascii="Cambria" w:hAnsi="Cambria" w:cs="Calibri"/>
                <w:b/>
                <w:lang w:bidi="en-US"/>
              </w:rPr>
            </w:pPr>
            <w:r>
              <w:rPr>
                <w:rFonts w:ascii="Cambria" w:hAnsi="Cambria" w:cs="Calibri"/>
                <w:b/>
                <w:sz w:val="22"/>
                <w:szCs w:val="22"/>
                <w:lang w:bidi="en-US"/>
              </w:rPr>
              <w:t>KRYTERIUM</w:t>
            </w:r>
          </w:p>
        </w:tc>
        <w:tc>
          <w:tcPr>
            <w:tcW w:w="992" w:type="dxa"/>
            <w:shd w:val="clear" w:color="auto" w:fill="D9D9D9" w:themeFill="background1" w:themeFillShade="D9"/>
            <w:vAlign w:val="center"/>
          </w:tcPr>
          <w:p w:rsidR="00612222" w:rsidRDefault="00680073">
            <w:pPr>
              <w:jc w:val="center"/>
              <w:rPr>
                <w:rFonts w:ascii="Cambria" w:hAnsi="Cambria" w:cs="Calibri"/>
                <w:b/>
                <w:lang w:bidi="en-US"/>
              </w:rPr>
            </w:pPr>
            <w:r>
              <w:rPr>
                <w:rFonts w:ascii="Cambria" w:hAnsi="Cambria" w:cs="Calibri"/>
                <w:b/>
                <w:sz w:val="22"/>
                <w:szCs w:val="22"/>
                <w:lang w:bidi="en-US"/>
              </w:rPr>
              <w:t>WAGA</w:t>
            </w:r>
          </w:p>
        </w:tc>
        <w:tc>
          <w:tcPr>
            <w:tcW w:w="9830" w:type="dxa"/>
            <w:shd w:val="clear" w:color="auto" w:fill="D9D9D9" w:themeFill="background1" w:themeFillShade="D9"/>
            <w:vAlign w:val="center"/>
          </w:tcPr>
          <w:p w:rsidR="00612222" w:rsidRDefault="00680073">
            <w:pPr>
              <w:jc w:val="center"/>
              <w:rPr>
                <w:rFonts w:ascii="Cambria" w:hAnsi="Cambria" w:cs="Calibri"/>
                <w:b/>
                <w:lang w:bidi="en-US"/>
              </w:rPr>
            </w:pPr>
            <w:r>
              <w:rPr>
                <w:rFonts w:ascii="Cambria" w:hAnsi="Cambria" w:cs="Calibri"/>
                <w:b/>
                <w:sz w:val="22"/>
                <w:szCs w:val="22"/>
                <w:lang w:bidi="en-US"/>
              </w:rPr>
              <w:t>Opis KRYTERIUM</w:t>
            </w:r>
          </w:p>
        </w:tc>
      </w:tr>
      <w:tr w:rsidR="00612222">
        <w:trPr>
          <w:trHeight w:val="1255"/>
          <w:jc w:val="center"/>
        </w:trPr>
        <w:tc>
          <w:tcPr>
            <w:tcW w:w="562" w:type="dxa"/>
            <w:shd w:val="clear" w:color="auto" w:fill="D9D9D9" w:themeFill="background1" w:themeFillShade="D9"/>
            <w:vAlign w:val="center"/>
          </w:tcPr>
          <w:p w:rsidR="00612222" w:rsidRDefault="00680073">
            <w:pPr>
              <w:rPr>
                <w:rFonts w:ascii="Cambria" w:hAnsi="Cambria" w:cs="Calibri"/>
                <w:sz w:val="20"/>
                <w:szCs w:val="20"/>
                <w:lang w:bidi="en-US"/>
              </w:rPr>
            </w:pPr>
            <w:r>
              <w:rPr>
                <w:rFonts w:ascii="Cambria" w:hAnsi="Cambria" w:cs="Calibri"/>
                <w:sz w:val="20"/>
                <w:szCs w:val="20"/>
                <w:lang w:bidi="en-US"/>
              </w:rPr>
              <w:t>1</w:t>
            </w:r>
          </w:p>
        </w:tc>
        <w:tc>
          <w:tcPr>
            <w:tcW w:w="3346" w:type="dxa"/>
            <w:vAlign w:val="center"/>
          </w:tcPr>
          <w:p w:rsidR="00612222" w:rsidRDefault="00680073">
            <w:pPr>
              <w:rPr>
                <w:rFonts w:ascii="Cambria" w:hAnsi="Cambria" w:cs="Calibri"/>
                <w:sz w:val="20"/>
                <w:szCs w:val="20"/>
                <w:lang w:bidi="en-US"/>
              </w:rPr>
            </w:pPr>
            <w:r>
              <w:rPr>
                <w:rFonts w:ascii="Cambria" w:hAnsi="Cambria" w:cs="Tahoma"/>
                <w:sz w:val="20"/>
                <w:szCs w:val="20"/>
                <w:lang w:eastAsia="ar-SA"/>
              </w:rPr>
              <w:t>OPARCIE OPERACJI NA LOKALNYCH WARTOŚCIACH I ZASOBACH</w:t>
            </w:r>
            <w:r>
              <w:rPr>
                <w:rFonts w:ascii="Cambria" w:hAnsi="Cambria" w:cs="Calibri"/>
                <w:sz w:val="20"/>
                <w:szCs w:val="20"/>
                <w:lang w:bidi="en-US"/>
              </w:rPr>
              <w:t xml:space="preserve"> </w:t>
            </w:r>
          </w:p>
        </w:tc>
        <w:tc>
          <w:tcPr>
            <w:tcW w:w="992"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5</w:t>
            </w:r>
          </w:p>
          <w:p w:rsidR="00612222" w:rsidRDefault="00680073">
            <w:pPr>
              <w:jc w:val="center"/>
              <w:rPr>
                <w:rFonts w:ascii="Cambria" w:hAnsi="Cambria" w:cs="Calibri"/>
                <w:sz w:val="20"/>
                <w:szCs w:val="20"/>
                <w:lang w:bidi="en-US"/>
              </w:rPr>
            </w:pPr>
            <w:r>
              <w:rPr>
                <w:rFonts w:ascii="Cambria" w:hAnsi="Cambria" w:cs="Calibri"/>
                <w:sz w:val="20"/>
                <w:szCs w:val="20"/>
                <w:lang w:bidi="en-US"/>
              </w:rPr>
              <w:t>0</w:t>
            </w:r>
          </w:p>
        </w:tc>
        <w:tc>
          <w:tcPr>
            <w:tcW w:w="9830"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 xml:space="preserve">Preferuje operacje, które zachowują i bazują na lokalnym </w:t>
            </w:r>
            <w:r w:rsidRPr="00680073">
              <w:rPr>
                <w:rFonts w:ascii="Cambria" w:hAnsi="Cambria" w:cs="Calibri"/>
                <w:sz w:val="20"/>
                <w:szCs w:val="20"/>
                <w:lang w:bidi="en-US"/>
              </w:rPr>
              <w:t>potencjale kulturowym</w:t>
            </w:r>
            <w:r>
              <w:rPr>
                <w:rFonts w:ascii="Cambria" w:hAnsi="Cambria" w:cs="Calibri"/>
                <w:color w:val="0070C0"/>
                <w:sz w:val="20"/>
                <w:szCs w:val="20"/>
                <w:lang w:bidi="en-US"/>
              </w:rPr>
              <w:t>,</w:t>
            </w:r>
            <w:r>
              <w:rPr>
                <w:rFonts w:ascii="Cambria" w:hAnsi="Cambria" w:cs="Calibri"/>
                <w:sz w:val="20"/>
                <w:szCs w:val="20"/>
                <w:lang w:bidi="en-US"/>
              </w:rPr>
              <w:t xml:space="preserve"> historycznym lub przyrodniczym – realizacja projektu bazuje lub służy zachowaniu przynajmniej dwóch rodzajów zasobów – Kryterium weryfikowane na podstawie informacji zawartej w załączniku: „Opis „projektu” pod kątem spełniania lokalnych kryteriów wyboru operacji zapisanych w LSR” oraz na podstawie informacji zawartych we wniosku i załącznikach. </w:t>
            </w:r>
            <w:r>
              <w:rPr>
                <w:rFonts w:ascii="Cambria" w:hAnsi="Cambria" w:cs="Calibri"/>
                <w:sz w:val="20"/>
                <w:szCs w:val="20"/>
                <w:lang w:bidi="en-US"/>
              </w:rPr>
              <w:br/>
            </w:r>
          </w:p>
          <w:p w:rsidR="00612222" w:rsidRDefault="00680073">
            <w:pPr>
              <w:jc w:val="center"/>
              <w:rPr>
                <w:rFonts w:ascii="Cambria" w:hAnsi="Cambria" w:cs="Calibri"/>
                <w:sz w:val="20"/>
                <w:szCs w:val="20"/>
                <w:lang w:bidi="en-US"/>
              </w:rPr>
            </w:pPr>
            <w:r>
              <w:rPr>
                <w:rFonts w:ascii="Cambria" w:hAnsi="Cambria" w:cs="Calibri"/>
                <w:sz w:val="20"/>
                <w:szCs w:val="20"/>
                <w:lang w:bidi="en-US"/>
              </w:rPr>
              <w:t>5 pkt. - kryterium w pełni spełnione</w:t>
            </w:r>
          </w:p>
          <w:p w:rsidR="00612222" w:rsidRDefault="00680073">
            <w:pPr>
              <w:jc w:val="center"/>
              <w:rPr>
                <w:rFonts w:ascii="Cambria" w:hAnsi="Cambria" w:cs="Calibri"/>
                <w:sz w:val="20"/>
                <w:szCs w:val="20"/>
                <w:lang w:bidi="en-US"/>
              </w:rPr>
            </w:pPr>
            <w:r>
              <w:rPr>
                <w:rFonts w:ascii="Cambria" w:hAnsi="Cambria" w:cs="Calibri"/>
                <w:sz w:val="20"/>
                <w:szCs w:val="20"/>
                <w:lang w:bidi="en-US"/>
              </w:rPr>
              <w:t>0 pkt. - kryterium niespełnione</w:t>
            </w:r>
          </w:p>
        </w:tc>
      </w:tr>
      <w:tr w:rsidR="00612222">
        <w:trPr>
          <w:trHeight w:val="1627"/>
          <w:jc w:val="center"/>
        </w:trPr>
        <w:tc>
          <w:tcPr>
            <w:tcW w:w="562" w:type="dxa"/>
            <w:shd w:val="clear" w:color="auto" w:fill="D9D9D9" w:themeFill="background1" w:themeFillShade="D9"/>
            <w:vAlign w:val="center"/>
          </w:tcPr>
          <w:p w:rsidR="00612222" w:rsidRDefault="00680073">
            <w:pPr>
              <w:rPr>
                <w:rFonts w:ascii="Cambria" w:hAnsi="Cambria" w:cs="Calibri"/>
                <w:sz w:val="20"/>
                <w:szCs w:val="20"/>
                <w:lang w:bidi="en-US"/>
              </w:rPr>
            </w:pPr>
            <w:r>
              <w:rPr>
                <w:rFonts w:ascii="Cambria" w:hAnsi="Cambria" w:cs="Calibri"/>
                <w:sz w:val="20"/>
                <w:szCs w:val="20"/>
                <w:lang w:bidi="en-US"/>
              </w:rPr>
              <w:t>2</w:t>
            </w:r>
          </w:p>
        </w:tc>
        <w:tc>
          <w:tcPr>
            <w:tcW w:w="3346" w:type="dxa"/>
            <w:vAlign w:val="center"/>
          </w:tcPr>
          <w:p w:rsidR="00612222" w:rsidRDefault="00680073">
            <w:pPr>
              <w:rPr>
                <w:rFonts w:ascii="Cambria" w:hAnsi="Cambria" w:cs="Calibri"/>
                <w:sz w:val="20"/>
                <w:szCs w:val="20"/>
                <w:lang w:bidi="en-US"/>
              </w:rPr>
            </w:pPr>
            <w:r>
              <w:rPr>
                <w:rFonts w:ascii="Cambria" w:hAnsi="Cambria" w:cs="Tahoma"/>
                <w:sz w:val="20"/>
                <w:szCs w:val="20"/>
                <w:lang w:eastAsia="ar-SA"/>
              </w:rPr>
              <w:t xml:space="preserve">ZASTOSOWANIE ROZWIĄZAŃ SPRZYJAJĄCYCH OCHRONIE ŚRODOWISKA LUB PRZECIWDZIAŁANIU </w:t>
            </w:r>
            <w:r>
              <w:rPr>
                <w:rFonts w:ascii="Cambria" w:hAnsi="Cambria" w:cs="Tahoma"/>
                <w:sz w:val="20"/>
                <w:szCs w:val="20"/>
                <w:lang w:eastAsia="ar-SA"/>
              </w:rPr>
              <w:br/>
              <w:t>ZMIANOM KLIMATU</w:t>
            </w:r>
          </w:p>
        </w:tc>
        <w:tc>
          <w:tcPr>
            <w:tcW w:w="992"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5</w:t>
            </w:r>
          </w:p>
          <w:p w:rsidR="00612222" w:rsidRDefault="00680073">
            <w:pPr>
              <w:jc w:val="center"/>
              <w:rPr>
                <w:rFonts w:ascii="Cambria" w:hAnsi="Cambria" w:cs="Calibri"/>
                <w:sz w:val="20"/>
                <w:szCs w:val="20"/>
                <w:lang w:bidi="en-US"/>
              </w:rPr>
            </w:pPr>
            <w:r>
              <w:rPr>
                <w:rFonts w:ascii="Cambria" w:hAnsi="Cambria" w:cs="Calibri"/>
                <w:sz w:val="20"/>
                <w:szCs w:val="20"/>
                <w:lang w:bidi="en-US"/>
              </w:rPr>
              <w:t>0</w:t>
            </w:r>
          </w:p>
        </w:tc>
        <w:tc>
          <w:tcPr>
            <w:tcW w:w="9830"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Preferuje operacje, które podczas realizacji zastosują rozwiązania sprzyjające ochronie środowiska lub klimatu,  tj. np. zastosowanie bardziej ekologicznych materiałów lub technologii, operacje przybliżające ich uczestnikom lub odbiorcom tematykę ochrony środowiska (w tym lokalnych zasobów) czy przeciwdziałanie zmianom klimatu. Kryterium weryfikowane na podstawie informacji zawartej w załączniku: „Opis „projektu” pod kątem spełniania lokalnych kryteriów wyboru operacji zapisanych w LSR” oraz na podstawie informacji zawartych we wniosku i załącznikach.</w:t>
            </w:r>
            <w:r>
              <w:rPr>
                <w:rFonts w:ascii="Cambria" w:hAnsi="Cambria" w:cs="Calibri"/>
                <w:sz w:val="20"/>
                <w:szCs w:val="20"/>
                <w:lang w:bidi="en-US"/>
              </w:rPr>
              <w:br/>
              <w:t xml:space="preserve">Punkty zostaną przyznane, jeżeli wnioskodawca uwzględnił w budżecie poniesienie kosztów związanych </w:t>
            </w:r>
            <w:r>
              <w:rPr>
                <w:rFonts w:ascii="Cambria" w:hAnsi="Cambria" w:cs="Calibri"/>
                <w:sz w:val="20"/>
                <w:szCs w:val="20"/>
                <w:lang w:bidi="en-US"/>
              </w:rPr>
              <w:br/>
              <w:t>z zastosowaniem takich rozwiązań.</w:t>
            </w:r>
          </w:p>
          <w:p w:rsidR="00612222" w:rsidRDefault="00680073">
            <w:pPr>
              <w:jc w:val="center"/>
              <w:rPr>
                <w:rFonts w:ascii="Cambria" w:hAnsi="Cambria" w:cs="Calibri"/>
                <w:sz w:val="20"/>
                <w:szCs w:val="20"/>
                <w:lang w:bidi="en-US"/>
              </w:rPr>
            </w:pPr>
            <w:r>
              <w:rPr>
                <w:rFonts w:ascii="Cambria" w:hAnsi="Cambria" w:cs="Calibri"/>
                <w:sz w:val="20"/>
                <w:szCs w:val="20"/>
                <w:lang w:bidi="en-US"/>
              </w:rPr>
              <w:t xml:space="preserve">5 pkt. - kryterium w pełni spełnione </w:t>
            </w:r>
            <w:r>
              <w:rPr>
                <w:rFonts w:ascii="Cambria" w:hAnsi="Cambria" w:cs="Calibri"/>
                <w:sz w:val="20"/>
                <w:szCs w:val="20"/>
                <w:lang w:bidi="en-US"/>
              </w:rPr>
              <w:br/>
              <w:t>0 pkt. - kryterium niespełnione</w:t>
            </w:r>
          </w:p>
        </w:tc>
      </w:tr>
      <w:tr w:rsidR="00612222">
        <w:trPr>
          <w:trHeight w:val="340"/>
          <w:jc w:val="center"/>
        </w:trPr>
        <w:tc>
          <w:tcPr>
            <w:tcW w:w="562" w:type="dxa"/>
            <w:shd w:val="clear" w:color="auto" w:fill="D9D9D9" w:themeFill="background1" w:themeFillShade="D9"/>
            <w:vAlign w:val="center"/>
          </w:tcPr>
          <w:p w:rsidR="00612222" w:rsidRDefault="00680073">
            <w:pPr>
              <w:rPr>
                <w:rFonts w:ascii="Cambria" w:hAnsi="Cambria" w:cs="Calibri"/>
                <w:sz w:val="20"/>
                <w:szCs w:val="20"/>
                <w:lang w:bidi="en-US"/>
              </w:rPr>
            </w:pPr>
            <w:r>
              <w:rPr>
                <w:rFonts w:ascii="Cambria" w:hAnsi="Cambria" w:cs="Calibri"/>
                <w:sz w:val="20"/>
                <w:szCs w:val="20"/>
                <w:lang w:bidi="en-US"/>
              </w:rPr>
              <w:t>3</w:t>
            </w:r>
          </w:p>
        </w:tc>
        <w:tc>
          <w:tcPr>
            <w:tcW w:w="3346" w:type="dxa"/>
            <w:vAlign w:val="center"/>
          </w:tcPr>
          <w:p w:rsidR="00612222" w:rsidRDefault="00680073">
            <w:pPr>
              <w:rPr>
                <w:rFonts w:ascii="Cambria" w:eastAsia="Calibri" w:hAnsi="Cambria" w:cs="Calibri"/>
                <w:sz w:val="20"/>
                <w:szCs w:val="20"/>
              </w:rPr>
            </w:pPr>
            <w:r>
              <w:rPr>
                <w:rFonts w:ascii="Cambria" w:hAnsi="Cambria" w:cs="Calibri"/>
                <w:sz w:val="20"/>
                <w:szCs w:val="20"/>
              </w:rPr>
              <w:t>OPERACJA ANGAŻUJE:</w:t>
            </w:r>
          </w:p>
          <w:p w:rsidR="00612222" w:rsidRDefault="00034520" w:rsidP="00B24CF9">
            <w:pPr>
              <w:spacing w:after="200" w:line="276" w:lineRule="auto"/>
              <w:ind w:left="360"/>
              <w:rPr>
                <w:rFonts w:ascii="Cambria" w:hAnsi="Cambria" w:cs="Calibri"/>
                <w:sz w:val="20"/>
                <w:szCs w:val="20"/>
              </w:rPr>
            </w:pPr>
            <w:r>
              <w:rPr>
                <w:rFonts w:ascii="Cambria" w:hAnsi="Cambria" w:cs="Calibri"/>
                <w:sz w:val="20"/>
                <w:szCs w:val="20"/>
              </w:rPr>
              <w:t xml:space="preserve">1. </w:t>
            </w:r>
            <w:r w:rsidR="00680073">
              <w:rPr>
                <w:rFonts w:ascii="Cambria" w:hAnsi="Cambria" w:cs="Calibri"/>
                <w:sz w:val="20"/>
                <w:szCs w:val="20"/>
              </w:rPr>
              <w:t>2 I WIĘCEJ PARTNERÓW</w:t>
            </w:r>
          </w:p>
          <w:p w:rsidR="00612222" w:rsidRDefault="00034520" w:rsidP="00B24CF9">
            <w:pPr>
              <w:spacing w:after="200" w:line="276" w:lineRule="auto"/>
              <w:ind w:left="360"/>
              <w:rPr>
                <w:rFonts w:ascii="Cambria" w:hAnsi="Cambria" w:cs="Calibri"/>
                <w:sz w:val="20"/>
                <w:szCs w:val="20"/>
              </w:rPr>
            </w:pPr>
            <w:r>
              <w:rPr>
                <w:rFonts w:ascii="Cambria" w:hAnsi="Cambria" w:cs="Calibri"/>
                <w:sz w:val="20"/>
                <w:szCs w:val="20"/>
              </w:rPr>
              <w:t xml:space="preserve">2. </w:t>
            </w:r>
            <w:r w:rsidR="00680073">
              <w:rPr>
                <w:rFonts w:ascii="Cambria" w:hAnsi="Cambria" w:cs="Calibri"/>
                <w:sz w:val="20"/>
                <w:szCs w:val="20"/>
              </w:rPr>
              <w:t>1 PARTNERA</w:t>
            </w:r>
          </w:p>
          <w:p w:rsidR="00612222" w:rsidRDefault="00034520" w:rsidP="00B24CF9">
            <w:pPr>
              <w:spacing w:after="200" w:line="276" w:lineRule="auto"/>
              <w:ind w:left="360"/>
              <w:rPr>
                <w:rFonts w:ascii="Cambria" w:hAnsi="Cambria" w:cs="Calibri"/>
                <w:sz w:val="20"/>
                <w:szCs w:val="20"/>
              </w:rPr>
            </w:pPr>
            <w:r>
              <w:rPr>
                <w:rFonts w:ascii="Cambria" w:hAnsi="Cambria" w:cs="Calibri"/>
                <w:sz w:val="20"/>
                <w:szCs w:val="20"/>
              </w:rPr>
              <w:t xml:space="preserve">3. </w:t>
            </w:r>
            <w:r w:rsidR="00680073">
              <w:rPr>
                <w:rFonts w:ascii="Cambria" w:hAnsi="Cambria" w:cs="Calibri"/>
                <w:sz w:val="20"/>
                <w:szCs w:val="20"/>
              </w:rPr>
              <w:t>NIE ANGAŻUJE PARTNERÓW</w:t>
            </w:r>
          </w:p>
          <w:p w:rsidR="00612222" w:rsidRDefault="00680073">
            <w:pPr>
              <w:snapToGrid w:val="0"/>
              <w:rPr>
                <w:rFonts w:ascii="Cambria" w:hAnsi="Cambria" w:cs="Tahoma"/>
                <w:sz w:val="20"/>
                <w:szCs w:val="20"/>
                <w:lang w:eastAsia="ar-SA"/>
              </w:rPr>
            </w:pPr>
            <w:r>
              <w:rPr>
                <w:rFonts w:ascii="Cambria" w:hAnsi="Cambria" w:cs="Calibri"/>
                <w:sz w:val="20"/>
                <w:szCs w:val="20"/>
              </w:rPr>
              <w:t>UDZIAŁ PARTERÓW ZOSTAŁ JASNO OKREŚLONY (UMOWA PARTNERSKA)</w:t>
            </w:r>
          </w:p>
        </w:tc>
        <w:tc>
          <w:tcPr>
            <w:tcW w:w="992"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4</w:t>
            </w:r>
          </w:p>
          <w:p w:rsidR="00612222" w:rsidRDefault="00680073">
            <w:pPr>
              <w:jc w:val="center"/>
              <w:rPr>
                <w:rFonts w:ascii="Cambria" w:hAnsi="Cambria" w:cs="Calibri"/>
                <w:sz w:val="20"/>
                <w:szCs w:val="20"/>
                <w:lang w:bidi="en-US"/>
              </w:rPr>
            </w:pPr>
            <w:r>
              <w:rPr>
                <w:rFonts w:ascii="Cambria" w:hAnsi="Cambria" w:cs="Calibri"/>
                <w:sz w:val="20"/>
                <w:szCs w:val="20"/>
                <w:lang w:bidi="en-US"/>
              </w:rPr>
              <w:t>2</w:t>
            </w:r>
          </w:p>
          <w:p w:rsidR="00612222" w:rsidRDefault="00680073">
            <w:pPr>
              <w:jc w:val="center"/>
              <w:rPr>
                <w:rFonts w:ascii="Cambria" w:hAnsi="Cambria" w:cs="Calibri"/>
                <w:strike/>
                <w:sz w:val="20"/>
                <w:szCs w:val="20"/>
                <w:lang w:bidi="en-US"/>
              </w:rPr>
            </w:pPr>
            <w:r>
              <w:rPr>
                <w:rFonts w:ascii="Cambria" w:hAnsi="Cambria" w:cs="Calibri"/>
                <w:sz w:val="20"/>
                <w:szCs w:val="20"/>
                <w:lang w:bidi="en-US"/>
              </w:rPr>
              <w:t>0</w:t>
            </w:r>
          </w:p>
        </w:tc>
        <w:tc>
          <w:tcPr>
            <w:tcW w:w="9830"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 xml:space="preserve">Udział parterów w realizacji projektu został jasno określony (umowa partnerska) </w:t>
            </w:r>
          </w:p>
          <w:p w:rsidR="00612222" w:rsidRDefault="00680073">
            <w:pPr>
              <w:jc w:val="center"/>
              <w:rPr>
                <w:rFonts w:ascii="Cambria" w:hAnsi="Cambria" w:cs="Calibri"/>
                <w:sz w:val="20"/>
                <w:szCs w:val="20"/>
                <w:lang w:bidi="en-US"/>
              </w:rPr>
            </w:pPr>
            <w:r>
              <w:rPr>
                <w:rFonts w:ascii="Cambria" w:hAnsi="Cambria" w:cs="Calibri"/>
                <w:sz w:val="20"/>
                <w:szCs w:val="20"/>
                <w:lang w:bidi="en-US"/>
              </w:rPr>
              <w:t xml:space="preserve">Kryterium weryfikowane na podstawie informacji zawartej w załączniku: „Opis „projektu” pod kątem spełniania lokalnych kryteriów wyboru operacji zapisanych w LSR” oraz na podstawie informacji zawartych we wniosku i załącznikach. </w:t>
            </w:r>
            <w:r>
              <w:rPr>
                <w:rFonts w:ascii="Cambria" w:hAnsi="Cambria" w:cs="Calibri"/>
                <w:sz w:val="20"/>
                <w:szCs w:val="20"/>
                <w:lang w:bidi="en-US"/>
              </w:rPr>
              <w:br/>
              <w:t xml:space="preserve">4 pkt. – zaangażowanie 2 i więcej partnerów </w:t>
            </w:r>
            <w:r>
              <w:rPr>
                <w:rFonts w:ascii="Cambria" w:hAnsi="Cambria" w:cs="Calibri"/>
                <w:sz w:val="20"/>
                <w:szCs w:val="20"/>
                <w:lang w:bidi="en-US"/>
              </w:rPr>
              <w:br/>
              <w:t>2 pkt. – zaangażowanie 1 partnera</w:t>
            </w:r>
          </w:p>
          <w:p w:rsidR="00612222" w:rsidRDefault="00680073">
            <w:pPr>
              <w:jc w:val="center"/>
              <w:rPr>
                <w:rFonts w:ascii="Cambria" w:hAnsi="Cambria" w:cs="Calibri"/>
                <w:strike/>
                <w:sz w:val="20"/>
                <w:szCs w:val="20"/>
                <w:lang w:bidi="en-US"/>
              </w:rPr>
            </w:pPr>
            <w:r>
              <w:rPr>
                <w:rFonts w:ascii="Cambria" w:hAnsi="Cambria" w:cs="Calibri"/>
                <w:sz w:val="20"/>
                <w:szCs w:val="20"/>
                <w:lang w:bidi="en-US"/>
              </w:rPr>
              <w:t>0 pkt. – brak partnera lub brak umów potwierdzających udział partnera</w:t>
            </w:r>
          </w:p>
        </w:tc>
      </w:tr>
      <w:tr w:rsidR="00612222">
        <w:trPr>
          <w:trHeight w:val="1731"/>
          <w:jc w:val="center"/>
        </w:trPr>
        <w:tc>
          <w:tcPr>
            <w:tcW w:w="562" w:type="dxa"/>
            <w:shd w:val="clear" w:color="auto" w:fill="D9D9D9" w:themeFill="background1" w:themeFillShade="D9"/>
            <w:vAlign w:val="center"/>
          </w:tcPr>
          <w:p w:rsidR="00612222" w:rsidRDefault="00680073">
            <w:pPr>
              <w:rPr>
                <w:rFonts w:ascii="Cambria" w:hAnsi="Cambria" w:cs="Calibri"/>
                <w:sz w:val="20"/>
                <w:szCs w:val="20"/>
                <w:lang w:bidi="en-US"/>
              </w:rPr>
            </w:pPr>
            <w:r>
              <w:rPr>
                <w:rFonts w:ascii="Cambria" w:hAnsi="Cambria" w:cs="Calibri"/>
                <w:sz w:val="20"/>
                <w:szCs w:val="20"/>
                <w:lang w:bidi="en-US"/>
              </w:rPr>
              <w:t>4</w:t>
            </w:r>
          </w:p>
        </w:tc>
        <w:tc>
          <w:tcPr>
            <w:tcW w:w="3346" w:type="dxa"/>
            <w:vAlign w:val="center"/>
          </w:tcPr>
          <w:p w:rsidR="00612222" w:rsidRDefault="00680073">
            <w:pPr>
              <w:rPr>
                <w:rFonts w:ascii="Cambria" w:hAnsi="Cambria" w:cs="Calibri"/>
                <w:sz w:val="20"/>
                <w:szCs w:val="20"/>
              </w:rPr>
            </w:pPr>
            <w:r>
              <w:rPr>
                <w:rFonts w:ascii="Cambria" w:hAnsi="Cambria" w:cs="Tahoma"/>
                <w:sz w:val="20"/>
                <w:szCs w:val="20"/>
              </w:rPr>
              <w:t xml:space="preserve">UDZIAŁ W OPERACJI OSÓB </w:t>
            </w:r>
            <w:r>
              <w:rPr>
                <w:rFonts w:ascii="Cambria" w:hAnsi="Cambria" w:cs="Tahoma"/>
                <w:sz w:val="20"/>
                <w:szCs w:val="20"/>
              </w:rPr>
              <w:br/>
              <w:t>Z GRUP DEFAWORYZOWANYCH</w:t>
            </w:r>
            <w:r>
              <w:rPr>
                <w:rFonts w:ascii="Cambria" w:hAnsi="Cambria" w:cs="Calibri"/>
                <w:sz w:val="20"/>
                <w:szCs w:val="20"/>
              </w:rPr>
              <w:t xml:space="preserve"> </w:t>
            </w:r>
          </w:p>
          <w:p w:rsidR="00612222" w:rsidRDefault="00612222">
            <w:pPr>
              <w:rPr>
                <w:rFonts w:ascii="Cambria" w:hAnsi="Cambria" w:cs="Calibri"/>
                <w:sz w:val="20"/>
                <w:szCs w:val="20"/>
                <w:lang w:bidi="en-US"/>
              </w:rPr>
            </w:pPr>
          </w:p>
        </w:tc>
        <w:tc>
          <w:tcPr>
            <w:tcW w:w="992" w:type="dxa"/>
            <w:vAlign w:val="center"/>
          </w:tcPr>
          <w:p w:rsidR="00612222" w:rsidRDefault="00680073">
            <w:pPr>
              <w:spacing w:after="200" w:line="276" w:lineRule="auto"/>
              <w:jc w:val="center"/>
              <w:rPr>
                <w:rFonts w:ascii="Cambria" w:hAnsi="Cambria" w:cs="Calibri"/>
                <w:lang w:bidi="en-US"/>
              </w:rPr>
            </w:pPr>
            <w:r>
              <w:rPr>
                <w:rFonts w:ascii="Cambria" w:hAnsi="Cambria" w:cs="Calibri"/>
                <w:sz w:val="22"/>
                <w:szCs w:val="22"/>
                <w:lang w:bidi="en-US"/>
              </w:rPr>
              <w:t>3</w:t>
            </w:r>
          </w:p>
          <w:p w:rsidR="00612222" w:rsidRDefault="00680073">
            <w:pPr>
              <w:spacing w:after="200" w:line="276" w:lineRule="auto"/>
              <w:jc w:val="center"/>
              <w:rPr>
                <w:rFonts w:ascii="Cambria" w:hAnsi="Cambria" w:cs="Calibri"/>
                <w:lang w:bidi="en-US"/>
              </w:rPr>
            </w:pPr>
            <w:r>
              <w:rPr>
                <w:rFonts w:ascii="Cambria" w:hAnsi="Cambria" w:cs="Calibri"/>
                <w:sz w:val="22"/>
                <w:szCs w:val="22"/>
                <w:lang w:bidi="en-US"/>
              </w:rPr>
              <w:t>0</w:t>
            </w:r>
          </w:p>
        </w:tc>
        <w:tc>
          <w:tcPr>
            <w:tcW w:w="9830"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Preferuje operacje angażujące do realizacji</w:t>
            </w:r>
            <w:r>
              <w:rPr>
                <w:rFonts w:ascii="Cambria" w:hAnsi="Cambria" w:cs="Calibri"/>
                <w:color w:val="0070C0"/>
                <w:sz w:val="20"/>
                <w:szCs w:val="20"/>
                <w:lang w:bidi="en-US"/>
              </w:rPr>
              <w:t xml:space="preserve"> </w:t>
            </w:r>
            <w:r>
              <w:rPr>
                <w:rFonts w:ascii="Cambria" w:hAnsi="Cambria" w:cs="Calibri"/>
                <w:sz w:val="20"/>
                <w:szCs w:val="20"/>
                <w:lang w:bidi="en-US"/>
              </w:rPr>
              <w:t xml:space="preserve">przedstawicieli z grup defaworyzowanych, lub przewiduje ich jako odbiorców operacji. </w:t>
            </w:r>
          </w:p>
          <w:p w:rsidR="00612222" w:rsidRDefault="00680073">
            <w:pPr>
              <w:jc w:val="center"/>
              <w:rPr>
                <w:rFonts w:ascii="Cambria" w:hAnsi="Cambria" w:cs="Calibri"/>
                <w:sz w:val="20"/>
                <w:szCs w:val="20"/>
                <w:lang w:bidi="en-US"/>
              </w:rPr>
            </w:pPr>
            <w:r>
              <w:rPr>
                <w:rFonts w:ascii="Cambria" w:hAnsi="Cambria" w:cs="Calibri"/>
                <w:sz w:val="20"/>
                <w:szCs w:val="20"/>
                <w:lang w:bidi="en-US"/>
              </w:rPr>
              <w:t xml:space="preserve"> (Do grupy defaworyzowanej wg LSR zaliczamy: Osoby bezrobotne,  Osoby do 25 roku życia - osoby młode wkraczające </w:t>
            </w:r>
            <w:r>
              <w:rPr>
                <w:rFonts w:ascii="Cambria" w:hAnsi="Cambria" w:cs="Calibri"/>
                <w:sz w:val="20"/>
                <w:szCs w:val="20"/>
                <w:lang w:bidi="en-US"/>
              </w:rPr>
              <w:br/>
              <w:t>na rynek pracy/ Osoby pow. 50 roku życia/ Osoby korzystające z pomocy społecznej z powodu ubóstwa)</w:t>
            </w:r>
          </w:p>
          <w:p w:rsidR="00612222" w:rsidRDefault="00680073">
            <w:pPr>
              <w:jc w:val="center"/>
              <w:rPr>
                <w:rFonts w:ascii="Cambria" w:hAnsi="Cambria" w:cs="Calibri"/>
                <w:sz w:val="20"/>
                <w:szCs w:val="20"/>
                <w:lang w:bidi="en-US"/>
              </w:rPr>
            </w:pPr>
            <w:r>
              <w:rPr>
                <w:rFonts w:ascii="Cambria" w:hAnsi="Cambria" w:cs="Calibri"/>
                <w:sz w:val="20"/>
                <w:szCs w:val="20"/>
                <w:lang w:bidi="en-US"/>
              </w:rPr>
              <w:t xml:space="preserve">Kryterium weryfikowane na podstawie informacji zawartej w załączniku: „Opis „projektu” pod kątem spełniania lokalnych kryteriów wyboru operacji zapisanych w LSR” oraz na podstawie informacji zawartych we wniosku i załącznikach. </w:t>
            </w:r>
            <w:r>
              <w:rPr>
                <w:rFonts w:ascii="Cambria" w:hAnsi="Cambria" w:cs="Calibri"/>
                <w:sz w:val="20"/>
                <w:szCs w:val="20"/>
                <w:lang w:bidi="en-US"/>
              </w:rPr>
              <w:br/>
              <w:t>3 pkt. - kryterium spełnione / 0 pkt. - kryterium niespełnione</w:t>
            </w:r>
          </w:p>
          <w:p w:rsidR="00612222" w:rsidRDefault="00612222">
            <w:pPr>
              <w:jc w:val="center"/>
              <w:rPr>
                <w:rFonts w:ascii="Arial" w:hAnsi="Arial" w:cs="Arial"/>
                <w:sz w:val="16"/>
                <w:szCs w:val="16"/>
                <w:lang w:bidi="en-US"/>
              </w:rPr>
            </w:pPr>
          </w:p>
        </w:tc>
      </w:tr>
      <w:tr w:rsidR="00612222">
        <w:trPr>
          <w:trHeight w:val="1767"/>
          <w:jc w:val="center"/>
        </w:trPr>
        <w:tc>
          <w:tcPr>
            <w:tcW w:w="562" w:type="dxa"/>
            <w:shd w:val="clear" w:color="auto" w:fill="D9D9D9" w:themeFill="background1" w:themeFillShade="D9"/>
            <w:vAlign w:val="center"/>
          </w:tcPr>
          <w:p w:rsidR="00612222" w:rsidRPr="003167D0" w:rsidRDefault="00890FF7">
            <w:pPr>
              <w:rPr>
                <w:rFonts w:ascii="Cambria" w:hAnsi="Cambria" w:cs="Calibri"/>
                <w:sz w:val="20"/>
                <w:szCs w:val="20"/>
                <w:lang w:bidi="en-US"/>
              </w:rPr>
            </w:pPr>
            <w:r w:rsidRPr="003167D0">
              <w:rPr>
                <w:rFonts w:ascii="Cambria" w:hAnsi="Cambria" w:cs="Calibri"/>
                <w:sz w:val="20"/>
                <w:szCs w:val="20"/>
                <w:lang w:bidi="en-US"/>
              </w:rPr>
              <w:t>5</w:t>
            </w:r>
            <w:bookmarkStart w:id="0" w:name="_GoBack"/>
            <w:bookmarkEnd w:id="0"/>
          </w:p>
        </w:tc>
        <w:tc>
          <w:tcPr>
            <w:tcW w:w="3346" w:type="dxa"/>
            <w:vAlign w:val="center"/>
          </w:tcPr>
          <w:p w:rsidR="00612222" w:rsidRPr="003167D0" w:rsidRDefault="00890FF7">
            <w:pPr>
              <w:rPr>
                <w:rFonts w:ascii="Cambria" w:hAnsi="Cambria" w:cs="Calibri"/>
                <w:sz w:val="20"/>
                <w:szCs w:val="20"/>
                <w:lang w:bidi="en-US"/>
              </w:rPr>
            </w:pPr>
            <w:r w:rsidRPr="003167D0">
              <w:rPr>
                <w:rFonts w:ascii="Cambria" w:hAnsi="Cambria" w:cs="Calibri"/>
                <w:sz w:val="20"/>
                <w:szCs w:val="20"/>
              </w:rPr>
              <w:t>WNIOSKODAWCA SKORZYSTAŁ  JUŻ Z DOFINANSOWANIA W RAMACH GRANTÓW LGD W OKRESIE PROGRAMOWANIA PROW 2014-2020</w:t>
            </w:r>
          </w:p>
        </w:tc>
        <w:tc>
          <w:tcPr>
            <w:tcW w:w="992" w:type="dxa"/>
            <w:vAlign w:val="center"/>
          </w:tcPr>
          <w:p w:rsidR="00612222" w:rsidRPr="003167D0" w:rsidRDefault="00890FF7">
            <w:pPr>
              <w:jc w:val="center"/>
              <w:rPr>
                <w:rFonts w:ascii="Cambria" w:hAnsi="Cambria" w:cs="Calibri"/>
                <w:sz w:val="20"/>
                <w:szCs w:val="20"/>
                <w:lang w:bidi="en-US"/>
              </w:rPr>
            </w:pPr>
            <w:r w:rsidRPr="003167D0">
              <w:rPr>
                <w:rFonts w:ascii="Cambria" w:hAnsi="Cambria" w:cs="Calibri"/>
                <w:sz w:val="20"/>
                <w:szCs w:val="20"/>
                <w:lang w:bidi="en-US"/>
              </w:rPr>
              <w:t>Tak – 3</w:t>
            </w:r>
          </w:p>
          <w:p w:rsidR="00612222" w:rsidRPr="003167D0" w:rsidRDefault="00890FF7">
            <w:pPr>
              <w:jc w:val="center"/>
              <w:rPr>
                <w:rFonts w:ascii="Cambria" w:hAnsi="Cambria" w:cs="Calibri"/>
                <w:sz w:val="20"/>
                <w:szCs w:val="20"/>
                <w:lang w:bidi="en-US"/>
              </w:rPr>
            </w:pPr>
            <w:r w:rsidRPr="003167D0">
              <w:rPr>
                <w:rFonts w:ascii="Cambria" w:hAnsi="Cambria" w:cs="Calibri"/>
                <w:sz w:val="20"/>
                <w:szCs w:val="20"/>
                <w:lang w:bidi="en-US"/>
              </w:rPr>
              <w:t>Nie - 0</w:t>
            </w:r>
          </w:p>
        </w:tc>
        <w:tc>
          <w:tcPr>
            <w:tcW w:w="9830" w:type="dxa"/>
            <w:vAlign w:val="center"/>
          </w:tcPr>
          <w:p w:rsidR="00612222" w:rsidRPr="003167D0" w:rsidRDefault="00612222">
            <w:pPr>
              <w:jc w:val="center"/>
              <w:rPr>
                <w:rFonts w:ascii="Cambria" w:hAnsi="Cambria" w:cs="Calibri"/>
                <w:sz w:val="20"/>
                <w:szCs w:val="20"/>
                <w:lang w:bidi="en-US"/>
              </w:rPr>
            </w:pPr>
          </w:p>
          <w:p w:rsidR="00612222" w:rsidRDefault="00890FF7">
            <w:pPr>
              <w:jc w:val="center"/>
              <w:rPr>
                <w:rFonts w:ascii="Cambria" w:hAnsi="Cambria" w:cs="Calibri"/>
                <w:sz w:val="20"/>
                <w:szCs w:val="20"/>
                <w:lang w:bidi="en-US"/>
              </w:rPr>
            </w:pPr>
            <w:r w:rsidRPr="003167D0">
              <w:rPr>
                <w:rFonts w:ascii="Cambria" w:hAnsi="Cambria" w:cs="Calibri"/>
                <w:sz w:val="20"/>
                <w:szCs w:val="20"/>
                <w:lang w:bidi="en-US"/>
              </w:rPr>
              <w:t>Preferuje Wnioskodawców posiadających doświadczenie w realizacji zadania grantowego</w:t>
            </w:r>
            <w:r w:rsidR="00456BB9" w:rsidRPr="003167D0">
              <w:rPr>
                <w:rFonts w:ascii="Cambria" w:hAnsi="Cambria" w:cs="Calibri"/>
                <w:sz w:val="20"/>
                <w:szCs w:val="20"/>
                <w:lang w:bidi="en-US"/>
              </w:rPr>
              <w:t>,</w:t>
            </w:r>
            <w:r w:rsidRPr="003167D0">
              <w:rPr>
                <w:rFonts w:ascii="Cambria" w:hAnsi="Cambria" w:cs="Calibri"/>
                <w:sz w:val="20"/>
                <w:szCs w:val="20"/>
                <w:lang w:bidi="en-US"/>
              </w:rPr>
              <w:t xml:space="preserve"> co rokuje prawidłowym prowadzeniem i rozliczeniem zadania.  Kryterium weryfikowane na podstawie informacji zawartej w załączniku: „Opis „projektu” pod kątem spełniania lokalnych kryteriów wyboru operacji zapisanych w LSR” oraz na podstawie informacji zawartych we wniosku i załącznikach. </w:t>
            </w:r>
            <w:r w:rsidRPr="003167D0">
              <w:rPr>
                <w:rFonts w:ascii="Cambria" w:hAnsi="Cambria" w:cs="Calibri"/>
                <w:sz w:val="20"/>
                <w:szCs w:val="20"/>
                <w:lang w:bidi="en-US"/>
              </w:rPr>
              <w:br/>
              <w:t xml:space="preserve">3 pkt. - kryterium spełnione – wnioskodawca skorzystał z pomocy (otrzymał środki w ramach działania </w:t>
            </w:r>
            <w:r w:rsidR="003167D0">
              <w:rPr>
                <w:rFonts w:ascii="Cambria" w:hAnsi="Cambria" w:cs="Calibri"/>
                <w:sz w:val="20"/>
                <w:szCs w:val="20"/>
                <w:lang w:bidi="en-US"/>
              </w:rPr>
              <w:br/>
            </w:r>
            <w:r w:rsidRPr="003167D0">
              <w:rPr>
                <w:rFonts w:ascii="Cambria" w:hAnsi="Cambria" w:cs="Calibri"/>
                <w:sz w:val="20"/>
                <w:szCs w:val="20"/>
                <w:lang w:bidi="en-US"/>
              </w:rPr>
              <w:t>w obecnym okresie programowania)</w:t>
            </w:r>
            <w:r w:rsidRPr="003167D0">
              <w:rPr>
                <w:rFonts w:ascii="Cambria" w:hAnsi="Cambria" w:cs="Calibri"/>
                <w:sz w:val="20"/>
                <w:szCs w:val="20"/>
                <w:lang w:bidi="en-US"/>
              </w:rPr>
              <w:br/>
              <w:t>0 pkt. – wnioskodawca nie skorzystał z pomocy (nie aplikował</w:t>
            </w:r>
            <w:r w:rsidR="00456BB9" w:rsidRPr="003167D0">
              <w:rPr>
                <w:rFonts w:ascii="Cambria" w:hAnsi="Cambria" w:cs="Calibri"/>
                <w:sz w:val="20"/>
                <w:szCs w:val="20"/>
                <w:lang w:bidi="en-US"/>
              </w:rPr>
              <w:t xml:space="preserve"> o środki w ramach konkursu LGD lub</w:t>
            </w:r>
            <w:r w:rsidRPr="003167D0">
              <w:rPr>
                <w:rFonts w:ascii="Cambria" w:hAnsi="Cambria" w:cs="Calibri"/>
                <w:sz w:val="20"/>
                <w:szCs w:val="20"/>
                <w:lang w:bidi="en-US"/>
              </w:rPr>
              <w:t xml:space="preserve"> nie podpisał umowy pomimo wcześniejszego wyboru zadania </w:t>
            </w:r>
            <w:r w:rsidR="00456BB9" w:rsidRPr="003167D0">
              <w:rPr>
                <w:rFonts w:ascii="Cambria" w:hAnsi="Cambria" w:cs="Calibri"/>
                <w:sz w:val="20"/>
                <w:szCs w:val="20"/>
                <w:lang w:bidi="en-US"/>
              </w:rPr>
              <w:t>do realizacji lub</w:t>
            </w:r>
            <w:r w:rsidRPr="003167D0">
              <w:rPr>
                <w:rFonts w:ascii="Cambria" w:hAnsi="Cambria" w:cs="Calibri"/>
                <w:sz w:val="20"/>
                <w:szCs w:val="20"/>
                <w:lang w:bidi="en-US"/>
              </w:rPr>
              <w:t xml:space="preserve"> nie zrealizował zadania grantowego pomimo p</w:t>
            </w:r>
            <w:r w:rsidR="00456BB9" w:rsidRPr="003167D0">
              <w:rPr>
                <w:rFonts w:ascii="Cambria" w:hAnsi="Cambria" w:cs="Calibri"/>
                <w:sz w:val="20"/>
                <w:szCs w:val="20"/>
                <w:lang w:bidi="en-US"/>
              </w:rPr>
              <w:t xml:space="preserve">odpisanej umowy lub </w:t>
            </w:r>
            <w:r w:rsidRPr="003167D0">
              <w:rPr>
                <w:rFonts w:ascii="Cambria" w:hAnsi="Cambria" w:cs="Calibri"/>
                <w:sz w:val="20"/>
                <w:szCs w:val="20"/>
                <w:lang w:bidi="en-US"/>
              </w:rPr>
              <w:t>nie wypłacono środków z powodu niewłaściwej realizacji umowy o powierzenie grantu)</w:t>
            </w:r>
            <w:r w:rsidR="00FD1E69">
              <w:rPr>
                <w:rFonts w:ascii="Cambria" w:hAnsi="Cambria" w:cs="Calibri"/>
                <w:sz w:val="20"/>
                <w:szCs w:val="20"/>
                <w:lang w:bidi="en-US"/>
              </w:rPr>
              <w:t xml:space="preserve"> </w:t>
            </w:r>
          </w:p>
          <w:p w:rsidR="00612222" w:rsidRDefault="00612222">
            <w:pPr>
              <w:jc w:val="center"/>
              <w:rPr>
                <w:rFonts w:ascii="Cambria" w:hAnsi="Cambria" w:cs="Calibri"/>
                <w:sz w:val="20"/>
                <w:szCs w:val="20"/>
                <w:lang w:bidi="en-US"/>
              </w:rPr>
            </w:pPr>
          </w:p>
        </w:tc>
      </w:tr>
      <w:tr w:rsidR="00612222">
        <w:trPr>
          <w:trHeight w:val="1696"/>
          <w:jc w:val="center"/>
        </w:trPr>
        <w:tc>
          <w:tcPr>
            <w:tcW w:w="562" w:type="dxa"/>
            <w:shd w:val="clear" w:color="auto" w:fill="D9D9D9" w:themeFill="background1" w:themeFillShade="D9"/>
            <w:vAlign w:val="center"/>
          </w:tcPr>
          <w:p w:rsidR="00612222" w:rsidRDefault="00680073">
            <w:pPr>
              <w:rPr>
                <w:rFonts w:ascii="Cambria" w:hAnsi="Cambria" w:cs="Calibri"/>
                <w:sz w:val="20"/>
                <w:szCs w:val="20"/>
                <w:lang w:bidi="en-US"/>
              </w:rPr>
            </w:pPr>
            <w:r>
              <w:rPr>
                <w:rFonts w:ascii="Cambria" w:hAnsi="Cambria" w:cs="Calibri"/>
                <w:sz w:val="20"/>
                <w:szCs w:val="20"/>
                <w:lang w:bidi="en-US"/>
              </w:rPr>
              <w:t>6</w:t>
            </w:r>
          </w:p>
        </w:tc>
        <w:tc>
          <w:tcPr>
            <w:tcW w:w="3346" w:type="dxa"/>
            <w:vAlign w:val="center"/>
          </w:tcPr>
          <w:p w:rsidR="00612222" w:rsidRDefault="00680073">
            <w:pPr>
              <w:rPr>
                <w:rFonts w:ascii="Cambria" w:eastAsia="Calibri" w:hAnsi="Cambria" w:cs="Calibri"/>
                <w:sz w:val="20"/>
                <w:szCs w:val="20"/>
              </w:rPr>
            </w:pPr>
            <w:r>
              <w:rPr>
                <w:rFonts w:ascii="Cambria" w:hAnsi="Cambria" w:cs="Calibri"/>
                <w:sz w:val="20"/>
                <w:szCs w:val="20"/>
              </w:rPr>
              <w:t>WNIOSKODAWCA WYKORZYSTUJE LOKALNE ZASOBY:</w:t>
            </w:r>
          </w:p>
          <w:p w:rsidR="00612222" w:rsidRDefault="000F3FC7" w:rsidP="00376D14">
            <w:pPr>
              <w:autoSpaceDE w:val="0"/>
              <w:autoSpaceDN w:val="0"/>
              <w:spacing w:after="200" w:line="276" w:lineRule="auto"/>
              <w:ind w:left="403"/>
              <w:rPr>
                <w:rFonts w:ascii="Cambria" w:hAnsi="Cambria" w:cs="Calibri"/>
                <w:sz w:val="20"/>
                <w:szCs w:val="20"/>
              </w:rPr>
            </w:pPr>
            <w:r>
              <w:rPr>
                <w:rFonts w:ascii="Cambria" w:hAnsi="Cambria" w:cs="Calibri"/>
                <w:sz w:val="20"/>
                <w:szCs w:val="20"/>
              </w:rPr>
              <w:t xml:space="preserve">1. </w:t>
            </w:r>
            <w:r w:rsidR="00680073">
              <w:rPr>
                <w:rFonts w:ascii="Cambria" w:hAnsi="Cambria" w:cs="Calibri"/>
                <w:sz w:val="20"/>
                <w:szCs w:val="20"/>
              </w:rPr>
              <w:t>OBSZARU DWÓCH GMIN</w:t>
            </w:r>
          </w:p>
          <w:p w:rsidR="00612222" w:rsidRDefault="000F3FC7" w:rsidP="00376D14">
            <w:pPr>
              <w:autoSpaceDE w:val="0"/>
              <w:autoSpaceDN w:val="0"/>
              <w:spacing w:after="200" w:line="276" w:lineRule="auto"/>
              <w:ind w:left="403"/>
              <w:rPr>
                <w:rFonts w:ascii="Cambria" w:hAnsi="Cambria" w:cs="Calibri"/>
                <w:sz w:val="20"/>
                <w:szCs w:val="20"/>
              </w:rPr>
            </w:pPr>
            <w:r>
              <w:rPr>
                <w:rFonts w:ascii="Cambria" w:hAnsi="Cambria" w:cs="Calibri"/>
                <w:sz w:val="20"/>
                <w:szCs w:val="20"/>
              </w:rPr>
              <w:t xml:space="preserve">2. </w:t>
            </w:r>
            <w:r w:rsidR="00680073">
              <w:rPr>
                <w:rFonts w:ascii="Cambria" w:hAnsi="Cambria" w:cs="Calibri"/>
                <w:sz w:val="20"/>
                <w:szCs w:val="20"/>
              </w:rPr>
              <w:t>OBSZARU JEDNEJ GMINY  </w:t>
            </w:r>
          </w:p>
        </w:tc>
        <w:tc>
          <w:tcPr>
            <w:tcW w:w="992"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4</w:t>
            </w:r>
          </w:p>
          <w:p w:rsidR="00612222" w:rsidRDefault="00680073">
            <w:pPr>
              <w:jc w:val="center"/>
              <w:rPr>
                <w:rFonts w:ascii="Cambria" w:hAnsi="Cambria" w:cs="Calibri"/>
                <w:sz w:val="20"/>
                <w:szCs w:val="20"/>
                <w:lang w:bidi="en-US"/>
              </w:rPr>
            </w:pPr>
            <w:r>
              <w:rPr>
                <w:rFonts w:ascii="Cambria" w:hAnsi="Cambria" w:cs="Calibri"/>
                <w:sz w:val="20"/>
                <w:szCs w:val="20"/>
                <w:lang w:bidi="en-US"/>
              </w:rPr>
              <w:t>2</w:t>
            </w:r>
          </w:p>
          <w:p w:rsidR="00612222" w:rsidRDefault="00680073">
            <w:pPr>
              <w:jc w:val="center"/>
              <w:rPr>
                <w:rFonts w:ascii="Cambria" w:hAnsi="Cambria" w:cs="Calibri"/>
                <w:sz w:val="20"/>
                <w:szCs w:val="20"/>
                <w:lang w:bidi="en-US"/>
              </w:rPr>
            </w:pPr>
            <w:r>
              <w:rPr>
                <w:rFonts w:ascii="Cambria" w:hAnsi="Cambria" w:cs="Calibri"/>
                <w:sz w:val="20"/>
                <w:szCs w:val="20"/>
                <w:lang w:bidi="en-US"/>
              </w:rPr>
              <w:t>0</w:t>
            </w:r>
          </w:p>
        </w:tc>
        <w:tc>
          <w:tcPr>
            <w:tcW w:w="9830"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 xml:space="preserve">Preferuje operacje, które będą realizowane na większym obszarze </w:t>
            </w:r>
          </w:p>
          <w:p w:rsidR="00612222" w:rsidRDefault="00680073">
            <w:pPr>
              <w:jc w:val="center"/>
              <w:rPr>
                <w:rFonts w:ascii="Cambria" w:hAnsi="Cambria" w:cs="Calibri"/>
                <w:sz w:val="20"/>
                <w:szCs w:val="20"/>
                <w:lang w:bidi="en-US"/>
              </w:rPr>
            </w:pPr>
            <w:r>
              <w:rPr>
                <w:rFonts w:ascii="Cambria" w:hAnsi="Cambria" w:cs="Calibri"/>
                <w:sz w:val="20"/>
                <w:szCs w:val="20"/>
                <w:lang w:bidi="en-US"/>
              </w:rPr>
              <w:t>Kryterium weryfikowane na podstawie informacji zawartej w załączniku: „Opis „projektu” pod kątem spełniania lokalnych kryteriów wyboru operacji zapisanych w LSR” oraz na podstawie informacji zawartych we wniosku i załącznikach. 4 pkt. –</w:t>
            </w:r>
            <w:r w:rsidR="00376D14">
              <w:rPr>
                <w:rFonts w:ascii="Cambria" w:hAnsi="Cambria" w:cs="Calibri"/>
                <w:sz w:val="20"/>
                <w:szCs w:val="20"/>
                <w:lang w:bidi="en-US"/>
              </w:rPr>
              <w:t xml:space="preserve"> </w:t>
            </w:r>
            <w:r>
              <w:rPr>
                <w:rFonts w:ascii="Cambria" w:hAnsi="Cambria" w:cs="Calibri"/>
                <w:sz w:val="20"/>
                <w:szCs w:val="20"/>
                <w:lang w:bidi="en-US"/>
              </w:rPr>
              <w:t>wykorzystanie zasobów znajdujących się na terenie co najmniej dwóch Gmin obszaru LGD</w:t>
            </w:r>
          </w:p>
          <w:p w:rsidR="00612222" w:rsidRDefault="00680073">
            <w:pPr>
              <w:jc w:val="center"/>
              <w:rPr>
                <w:rFonts w:ascii="Cambria" w:hAnsi="Cambria" w:cs="Calibri"/>
                <w:sz w:val="20"/>
                <w:szCs w:val="20"/>
                <w:lang w:bidi="en-US"/>
              </w:rPr>
            </w:pPr>
            <w:r>
              <w:rPr>
                <w:rFonts w:ascii="Cambria" w:hAnsi="Cambria" w:cs="Calibri"/>
                <w:sz w:val="20"/>
                <w:szCs w:val="20"/>
                <w:lang w:bidi="en-US"/>
              </w:rPr>
              <w:t>0 pkt. – wykorzystanie zasobów znajdujących się na obszarze wyłącznie jednej Gminy lub niewykorzystywanie zasobów żadnej z Gmin obszaru LGD</w:t>
            </w:r>
          </w:p>
        </w:tc>
      </w:tr>
      <w:tr w:rsidR="00612222">
        <w:trPr>
          <w:trHeight w:val="2966"/>
          <w:jc w:val="center"/>
        </w:trPr>
        <w:tc>
          <w:tcPr>
            <w:tcW w:w="562" w:type="dxa"/>
            <w:shd w:val="clear" w:color="auto" w:fill="D9D9D9" w:themeFill="background1" w:themeFillShade="D9"/>
            <w:vAlign w:val="center"/>
          </w:tcPr>
          <w:p w:rsidR="00612222" w:rsidRDefault="00680073">
            <w:pPr>
              <w:rPr>
                <w:rFonts w:ascii="Cambria" w:hAnsi="Cambria" w:cs="Calibri"/>
                <w:sz w:val="20"/>
                <w:szCs w:val="20"/>
                <w:lang w:bidi="en-US"/>
              </w:rPr>
            </w:pPr>
            <w:r>
              <w:rPr>
                <w:rFonts w:ascii="Cambria" w:hAnsi="Cambria" w:cs="Calibri"/>
                <w:sz w:val="20"/>
                <w:szCs w:val="20"/>
                <w:lang w:bidi="en-US"/>
              </w:rPr>
              <w:t>7</w:t>
            </w:r>
          </w:p>
        </w:tc>
        <w:tc>
          <w:tcPr>
            <w:tcW w:w="3346" w:type="dxa"/>
            <w:vAlign w:val="center"/>
          </w:tcPr>
          <w:p w:rsidR="00612222" w:rsidRDefault="00680073">
            <w:pPr>
              <w:snapToGrid w:val="0"/>
              <w:rPr>
                <w:rFonts w:ascii="Cambria" w:hAnsi="Cambria" w:cs="Tahoma"/>
                <w:sz w:val="20"/>
                <w:szCs w:val="20"/>
                <w:lang w:eastAsia="ar-SA"/>
              </w:rPr>
            </w:pPr>
            <w:r>
              <w:rPr>
                <w:rFonts w:ascii="Cambria" w:hAnsi="Cambria" w:cs="Calibri"/>
                <w:sz w:val="20"/>
                <w:szCs w:val="20"/>
              </w:rPr>
              <w:t xml:space="preserve">WNIOSKODAWCA ZOBOWIĄZUJE SIĘ DO ROZPROPAGOWANIA ŹRÓDŁA FINANSOWANIA OPERACJI, W SZCZEGÓLNOŚCI </w:t>
            </w:r>
            <w:r>
              <w:rPr>
                <w:rFonts w:ascii="Cambria" w:hAnsi="Cambria" w:cs="Calibri"/>
                <w:sz w:val="20"/>
                <w:szCs w:val="20"/>
              </w:rPr>
              <w:br/>
              <w:t xml:space="preserve">DO ZAMIESZCZENIA LOGOTYPU LGD ORAZ INNYCH ZGODNIE </w:t>
            </w:r>
            <w:r>
              <w:rPr>
                <w:rFonts w:ascii="Cambria" w:hAnsi="Cambria" w:cs="Calibri"/>
                <w:sz w:val="20"/>
                <w:szCs w:val="20"/>
              </w:rPr>
              <w:br/>
              <w:t>Z KSIĘGĄ WIZUALIZACJI WE WSZYSTKICH MATERIAŁACH POWSTAJĄCYCH W WYNIKU REALIZACJI PROJEKTU (WYDAWNICTWA, OZNAKOWANIE TABLICAMI INFORMACYJNYMI ITP.)</w:t>
            </w:r>
          </w:p>
        </w:tc>
        <w:tc>
          <w:tcPr>
            <w:tcW w:w="992"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4</w:t>
            </w:r>
          </w:p>
          <w:p w:rsidR="00612222" w:rsidRDefault="00680073">
            <w:pPr>
              <w:jc w:val="center"/>
              <w:rPr>
                <w:rFonts w:ascii="Cambria" w:hAnsi="Cambria" w:cs="Calibri"/>
                <w:sz w:val="20"/>
                <w:szCs w:val="20"/>
                <w:lang w:bidi="en-US"/>
              </w:rPr>
            </w:pPr>
            <w:r>
              <w:rPr>
                <w:rFonts w:ascii="Cambria" w:hAnsi="Cambria" w:cs="Calibri"/>
                <w:sz w:val="20"/>
                <w:szCs w:val="20"/>
                <w:lang w:bidi="en-US"/>
              </w:rPr>
              <w:t>0</w:t>
            </w:r>
          </w:p>
        </w:tc>
        <w:tc>
          <w:tcPr>
            <w:tcW w:w="9830"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 xml:space="preserve">Preferuje operacje zakładające promowanie obszaru LGD poprzez zamieszczanie poza obowiązkowymi logotypami propagującymi źródła finansowania również logotypu LGD „Partnerstwo Sowiogórskie” </w:t>
            </w:r>
            <w:r>
              <w:rPr>
                <w:rFonts w:ascii="Cambria" w:hAnsi="Cambria" w:cs="Calibri"/>
                <w:sz w:val="20"/>
                <w:szCs w:val="20"/>
                <w:lang w:bidi="en-US"/>
              </w:rPr>
              <w:br/>
              <w:t>Kryterium weryfikowane na podstawie informacji zawartej w załączniku: „Opis „projektu” pod kątem spełniania lokalnych kryteriów wyboru operacji zapisanych w LSR” oraz na podstawie informacji zawartych we wniosku i załącznikach, mające odzwierciedlenie w kosztach</w:t>
            </w:r>
            <w:r>
              <w:rPr>
                <w:rFonts w:ascii="Cambria" w:hAnsi="Cambria" w:cs="Calibri"/>
                <w:sz w:val="20"/>
                <w:szCs w:val="20"/>
                <w:lang w:bidi="en-US"/>
              </w:rPr>
              <w:br/>
            </w:r>
          </w:p>
          <w:p w:rsidR="00612222" w:rsidRDefault="00680073">
            <w:pPr>
              <w:jc w:val="center"/>
              <w:rPr>
                <w:rFonts w:ascii="Cambria" w:hAnsi="Cambria" w:cs="Calibri"/>
                <w:sz w:val="20"/>
                <w:szCs w:val="20"/>
                <w:lang w:bidi="en-US"/>
              </w:rPr>
            </w:pPr>
            <w:r>
              <w:rPr>
                <w:rFonts w:ascii="Cambria" w:hAnsi="Cambria" w:cs="Calibri"/>
                <w:sz w:val="20"/>
                <w:szCs w:val="20"/>
                <w:lang w:bidi="en-US"/>
              </w:rPr>
              <w:t>4 pkt. - kryterium spełnione</w:t>
            </w:r>
          </w:p>
          <w:p w:rsidR="00612222" w:rsidRDefault="00680073">
            <w:pPr>
              <w:jc w:val="center"/>
              <w:rPr>
                <w:rFonts w:ascii="Cambria" w:hAnsi="Cambria" w:cs="Calibri"/>
                <w:sz w:val="20"/>
                <w:szCs w:val="20"/>
                <w:lang w:bidi="en-US"/>
              </w:rPr>
            </w:pPr>
            <w:r>
              <w:rPr>
                <w:rFonts w:ascii="Cambria" w:hAnsi="Cambria" w:cs="Calibri"/>
                <w:sz w:val="20"/>
                <w:szCs w:val="20"/>
                <w:lang w:bidi="en-US"/>
              </w:rPr>
              <w:t>0 pkt. - kryterium niespełnione</w:t>
            </w:r>
          </w:p>
        </w:tc>
      </w:tr>
      <w:tr w:rsidR="00612222">
        <w:trPr>
          <w:trHeight w:val="1829"/>
          <w:jc w:val="center"/>
        </w:trPr>
        <w:tc>
          <w:tcPr>
            <w:tcW w:w="562" w:type="dxa"/>
            <w:shd w:val="clear" w:color="auto" w:fill="D9D9D9" w:themeFill="background1" w:themeFillShade="D9"/>
            <w:vAlign w:val="center"/>
          </w:tcPr>
          <w:p w:rsidR="00612222" w:rsidRDefault="00801E3D">
            <w:pPr>
              <w:rPr>
                <w:rFonts w:ascii="Cambria" w:hAnsi="Cambria" w:cs="Calibri"/>
                <w:sz w:val="20"/>
                <w:szCs w:val="20"/>
                <w:lang w:bidi="en-US"/>
              </w:rPr>
            </w:pPr>
            <w:r>
              <w:rPr>
                <w:rFonts w:ascii="Cambria" w:hAnsi="Cambria" w:cs="Calibri"/>
                <w:sz w:val="20"/>
                <w:szCs w:val="20"/>
                <w:lang w:bidi="en-US"/>
              </w:rPr>
              <w:t>8</w:t>
            </w:r>
          </w:p>
        </w:tc>
        <w:tc>
          <w:tcPr>
            <w:tcW w:w="3346" w:type="dxa"/>
            <w:vAlign w:val="center"/>
          </w:tcPr>
          <w:p w:rsidR="00612222" w:rsidRDefault="00680073">
            <w:pPr>
              <w:rPr>
                <w:rFonts w:ascii="Cambria" w:hAnsi="Cambria" w:cs="Calibri"/>
                <w:sz w:val="20"/>
                <w:szCs w:val="20"/>
                <w:lang w:bidi="en-US"/>
              </w:rPr>
            </w:pPr>
            <w:r>
              <w:rPr>
                <w:rFonts w:ascii="Cambria" w:hAnsi="Cambria" w:cs="Tahoma"/>
                <w:sz w:val="20"/>
                <w:szCs w:val="20"/>
                <w:lang w:eastAsia="ar-SA"/>
              </w:rPr>
              <w:t xml:space="preserve">OPERACJA PRZYCZYNIA SIĘ BEZPOŚREDNIO DO ZWIĘKSZENIA ATRAKCYJNOŚCI TURYSTYCZNEJ OBSZARU LGD PARTNERSTWO SOWIOGÓRSKIE </w:t>
            </w:r>
          </w:p>
        </w:tc>
        <w:tc>
          <w:tcPr>
            <w:tcW w:w="992"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5</w:t>
            </w:r>
          </w:p>
          <w:p w:rsidR="00612222" w:rsidRDefault="00680073">
            <w:pPr>
              <w:jc w:val="center"/>
              <w:rPr>
                <w:rFonts w:ascii="Cambria" w:hAnsi="Cambria" w:cs="Calibri"/>
                <w:sz w:val="20"/>
                <w:szCs w:val="20"/>
                <w:lang w:bidi="en-US"/>
              </w:rPr>
            </w:pPr>
            <w:r>
              <w:rPr>
                <w:rFonts w:ascii="Cambria" w:hAnsi="Cambria" w:cs="Calibri"/>
                <w:sz w:val="20"/>
                <w:szCs w:val="20"/>
                <w:lang w:bidi="en-US"/>
              </w:rPr>
              <w:t>0</w:t>
            </w:r>
          </w:p>
        </w:tc>
        <w:tc>
          <w:tcPr>
            <w:tcW w:w="9830"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 xml:space="preserve">Preferuje operacje, które mają wpływ na przyczynienie się do zwiększenia atrakcyjności obszaru poprzez </w:t>
            </w:r>
            <w:r>
              <w:rPr>
                <w:rFonts w:asciiTheme="majorHAnsi" w:hAnsiTheme="majorHAnsi"/>
                <w:sz w:val="20"/>
                <w:szCs w:val="20"/>
                <w:lang w:bidi="en-US"/>
              </w:rPr>
              <w:t>zaoferowanie nowych działań i form promocji</w:t>
            </w:r>
            <w:r>
              <w:rPr>
                <w:rFonts w:ascii="Cambria" w:hAnsi="Cambria" w:cs="Calibri"/>
                <w:sz w:val="20"/>
                <w:szCs w:val="20"/>
                <w:lang w:bidi="en-US"/>
              </w:rPr>
              <w:t xml:space="preserve"> </w:t>
            </w:r>
            <w:r>
              <w:rPr>
                <w:rFonts w:ascii="Cambria" w:hAnsi="Cambria" w:cs="Calibri"/>
                <w:sz w:val="20"/>
                <w:szCs w:val="20"/>
                <w:lang w:bidi="en-US"/>
              </w:rPr>
              <w:br/>
              <w:t>(z wykorzystanie</w:t>
            </w:r>
            <w:r w:rsidR="003316E6">
              <w:rPr>
                <w:rFonts w:ascii="Cambria" w:hAnsi="Cambria" w:cs="Calibri"/>
                <w:sz w:val="20"/>
                <w:szCs w:val="20"/>
                <w:lang w:bidi="en-US"/>
              </w:rPr>
              <w:t>m</w:t>
            </w:r>
            <w:r>
              <w:rPr>
                <w:rFonts w:ascii="Cambria" w:hAnsi="Cambria" w:cs="Calibri"/>
                <w:sz w:val="20"/>
                <w:szCs w:val="20"/>
                <w:lang w:bidi="en-US"/>
              </w:rPr>
              <w:t xml:space="preserve"> marki Gór Sowich) zachęcających turystów </w:t>
            </w:r>
            <w:r>
              <w:rPr>
                <w:rFonts w:ascii="Cambria" w:hAnsi="Cambria" w:cs="Calibri"/>
                <w:sz w:val="20"/>
                <w:szCs w:val="20"/>
                <w:lang w:bidi="en-US"/>
              </w:rPr>
              <w:br/>
              <w:t xml:space="preserve">do odwiedzania regionu – korzystania z walorów, usług i innego rodzaju ofert dotyczących aktywnej </w:t>
            </w:r>
            <w:r>
              <w:rPr>
                <w:rFonts w:ascii="Cambria" w:hAnsi="Cambria" w:cs="Calibri"/>
                <w:sz w:val="20"/>
                <w:szCs w:val="20"/>
                <w:lang w:bidi="en-US"/>
              </w:rPr>
              <w:br/>
              <w:t xml:space="preserve">i atrakcyjnej formy spędzania czasu. Projekt ma zaplanowane  lub budżecie środki służące </w:t>
            </w:r>
            <w:r>
              <w:rPr>
                <w:rFonts w:ascii="Cambria" w:hAnsi="Cambria" w:cs="Calibri"/>
                <w:sz w:val="20"/>
                <w:szCs w:val="20"/>
                <w:lang w:bidi="en-US"/>
              </w:rPr>
              <w:br/>
              <w:t>do realizacji operacji. Kryterium weryfikowane na podstawie informacji zawartej w załączniku: „Opis „projektu” pod kątem spełniania lokalnych kryteriów wyboru operacji zapisanych w LSR” oraz na podstawie informacji zawartych we wniosku i załącznikach.</w:t>
            </w:r>
            <w:r>
              <w:rPr>
                <w:rFonts w:ascii="Cambria" w:hAnsi="Cambria" w:cs="Calibri"/>
                <w:sz w:val="20"/>
                <w:szCs w:val="20"/>
                <w:lang w:bidi="en-US"/>
              </w:rPr>
              <w:br/>
            </w:r>
          </w:p>
          <w:p w:rsidR="00612222" w:rsidRDefault="00680073">
            <w:pPr>
              <w:jc w:val="center"/>
              <w:rPr>
                <w:rFonts w:ascii="Cambria" w:hAnsi="Cambria" w:cs="Calibri"/>
                <w:sz w:val="20"/>
                <w:szCs w:val="20"/>
                <w:lang w:bidi="en-US"/>
              </w:rPr>
            </w:pPr>
            <w:r>
              <w:rPr>
                <w:rFonts w:ascii="Cambria" w:hAnsi="Cambria" w:cs="Calibri"/>
                <w:sz w:val="20"/>
                <w:szCs w:val="20"/>
                <w:lang w:bidi="en-US"/>
              </w:rPr>
              <w:t>5 pkt. - kryterium spełnione</w:t>
            </w:r>
          </w:p>
          <w:p w:rsidR="00612222" w:rsidRDefault="00680073">
            <w:pPr>
              <w:jc w:val="center"/>
              <w:rPr>
                <w:rFonts w:ascii="Cambria" w:hAnsi="Cambria" w:cs="Calibri"/>
                <w:strike/>
                <w:sz w:val="20"/>
                <w:szCs w:val="20"/>
                <w:lang w:bidi="en-US"/>
              </w:rPr>
            </w:pPr>
            <w:r>
              <w:rPr>
                <w:rFonts w:ascii="Cambria" w:hAnsi="Cambria" w:cs="Calibri"/>
                <w:sz w:val="20"/>
                <w:szCs w:val="20"/>
                <w:lang w:bidi="en-US"/>
              </w:rPr>
              <w:t>0 pkt. - kryterium niespełnione</w:t>
            </w:r>
          </w:p>
        </w:tc>
      </w:tr>
      <w:tr w:rsidR="00612222" w:rsidRPr="00680073">
        <w:trPr>
          <w:trHeight w:val="4527"/>
          <w:jc w:val="center"/>
        </w:trPr>
        <w:tc>
          <w:tcPr>
            <w:tcW w:w="562" w:type="dxa"/>
            <w:shd w:val="clear" w:color="auto" w:fill="D9D9D9" w:themeFill="background1" w:themeFillShade="D9"/>
            <w:vAlign w:val="center"/>
          </w:tcPr>
          <w:p w:rsidR="00612222" w:rsidRPr="00680073" w:rsidRDefault="00801E3D">
            <w:pPr>
              <w:rPr>
                <w:rFonts w:ascii="Cambria" w:hAnsi="Cambria" w:cs="Calibri"/>
                <w:sz w:val="20"/>
                <w:szCs w:val="20"/>
                <w:lang w:bidi="en-US"/>
              </w:rPr>
            </w:pPr>
            <w:r>
              <w:rPr>
                <w:rFonts w:ascii="Cambria" w:hAnsi="Cambria" w:cs="Calibri"/>
                <w:sz w:val="20"/>
                <w:szCs w:val="20"/>
                <w:lang w:bidi="en-US"/>
              </w:rPr>
              <w:t>9</w:t>
            </w:r>
          </w:p>
        </w:tc>
        <w:tc>
          <w:tcPr>
            <w:tcW w:w="3346" w:type="dxa"/>
            <w:vAlign w:val="center"/>
          </w:tcPr>
          <w:p w:rsidR="00612222" w:rsidRPr="00680073" w:rsidRDefault="00680073">
            <w:pPr>
              <w:rPr>
                <w:rFonts w:ascii="Cambria" w:hAnsi="Cambria" w:cs="Calibri"/>
                <w:sz w:val="20"/>
                <w:szCs w:val="20"/>
              </w:rPr>
            </w:pPr>
            <w:r w:rsidRPr="00680073">
              <w:rPr>
                <w:rFonts w:ascii="Cambria" w:hAnsi="Cambria" w:cs="Calibri"/>
                <w:sz w:val="20"/>
                <w:szCs w:val="20"/>
              </w:rPr>
              <w:t>OPERACJA REALIZOWANA JEST PRZEZ WNIOSKODAWCĘ, KTÓRY KORZYSTAŁ Z BEZPŁATNEGO DORADZTWA BEZPOŚREDNIEGO NA ETAPIE PRZYGOTOWANIA WNIOSKU I SZKOLEŃ OFEROWANYCH PRZEZ LGD</w:t>
            </w:r>
          </w:p>
        </w:tc>
        <w:tc>
          <w:tcPr>
            <w:tcW w:w="992" w:type="dxa"/>
            <w:vAlign w:val="center"/>
          </w:tcPr>
          <w:p w:rsidR="00612222" w:rsidRPr="00680073" w:rsidRDefault="00680073">
            <w:pPr>
              <w:jc w:val="center"/>
              <w:rPr>
                <w:rFonts w:ascii="Cambria" w:hAnsi="Cambria" w:cs="Calibri"/>
                <w:lang w:bidi="en-US"/>
              </w:rPr>
            </w:pPr>
            <w:r w:rsidRPr="00680073">
              <w:rPr>
                <w:rFonts w:ascii="Cambria" w:hAnsi="Cambria" w:cs="Calibri"/>
                <w:sz w:val="22"/>
                <w:szCs w:val="22"/>
                <w:lang w:bidi="en-US"/>
              </w:rPr>
              <w:t>5</w:t>
            </w:r>
          </w:p>
          <w:p w:rsidR="00612222" w:rsidRPr="00680073" w:rsidRDefault="00680073">
            <w:pPr>
              <w:jc w:val="center"/>
              <w:rPr>
                <w:rFonts w:ascii="Cambria" w:hAnsi="Cambria" w:cs="Calibri"/>
                <w:lang w:bidi="en-US"/>
              </w:rPr>
            </w:pPr>
            <w:r w:rsidRPr="00680073">
              <w:rPr>
                <w:rFonts w:ascii="Cambria" w:hAnsi="Cambria" w:cs="Calibri"/>
                <w:sz w:val="22"/>
                <w:szCs w:val="22"/>
                <w:lang w:bidi="en-US"/>
              </w:rPr>
              <w:t>3</w:t>
            </w:r>
          </w:p>
          <w:p w:rsidR="00612222" w:rsidRPr="00680073" w:rsidRDefault="00680073">
            <w:pPr>
              <w:jc w:val="center"/>
              <w:rPr>
                <w:rFonts w:ascii="Cambria" w:hAnsi="Cambria" w:cs="Calibri"/>
                <w:lang w:bidi="en-US"/>
              </w:rPr>
            </w:pPr>
            <w:r w:rsidRPr="00680073">
              <w:rPr>
                <w:rFonts w:ascii="Cambria" w:hAnsi="Cambria" w:cs="Calibri"/>
                <w:sz w:val="22"/>
                <w:szCs w:val="22"/>
                <w:lang w:bidi="en-US"/>
              </w:rPr>
              <w:t>0</w:t>
            </w:r>
          </w:p>
        </w:tc>
        <w:tc>
          <w:tcPr>
            <w:tcW w:w="9830" w:type="dxa"/>
            <w:vAlign w:val="center"/>
          </w:tcPr>
          <w:p w:rsidR="00680073" w:rsidRDefault="00680073" w:rsidP="00680073">
            <w:pPr>
              <w:jc w:val="center"/>
              <w:rPr>
                <w:rFonts w:asciiTheme="majorHAnsi" w:hAnsiTheme="majorHAnsi"/>
                <w:sz w:val="20"/>
                <w:szCs w:val="20"/>
                <w:lang w:bidi="en-US"/>
              </w:rPr>
            </w:pPr>
            <w:r>
              <w:rPr>
                <w:rFonts w:asciiTheme="majorHAnsi" w:hAnsiTheme="majorHAnsi"/>
                <w:sz w:val="20"/>
                <w:szCs w:val="20"/>
                <w:lang w:bidi="en-US"/>
              </w:rPr>
              <w:t xml:space="preserve">Kryterium weryfikowane na podstawie informacji zawartej w załączniku: „Opis zadania pod kątem spełniania lokalnych kryteriów wyboru operacji zapisanych w LSR” oraz na podstawie informacji zawartych we wniosku </w:t>
            </w:r>
            <w:r>
              <w:rPr>
                <w:rFonts w:asciiTheme="majorHAnsi" w:hAnsiTheme="majorHAnsi"/>
                <w:sz w:val="20"/>
                <w:szCs w:val="20"/>
                <w:lang w:bidi="en-US"/>
              </w:rPr>
              <w:br/>
              <w:t>i załącznikach.  Kryterium uznane za spełnione jeżeli:</w:t>
            </w:r>
          </w:p>
          <w:p w:rsidR="00680073" w:rsidRDefault="00680073" w:rsidP="00680073">
            <w:pPr>
              <w:pStyle w:val="Akapitzlist"/>
              <w:numPr>
                <w:ilvl w:val="0"/>
                <w:numId w:val="52"/>
              </w:numPr>
              <w:spacing w:after="0" w:line="240" w:lineRule="auto"/>
              <w:contextualSpacing w:val="0"/>
              <w:jc w:val="center"/>
              <w:rPr>
                <w:rFonts w:asciiTheme="majorHAnsi" w:hAnsiTheme="majorHAnsi"/>
                <w:sz w:val="20"/>
                <w:szCs w:val="20"/>
                <w:lang w:bidi="en-US"/>
              </w:rPr>
            </w:pPr>
            <w:r>
              <w:rPr>
                <w:rFonts w:asciiTheme="majorHAnsi" w:hAnsiTheme="majorHAnsi"/>
                <w:sz w:val="20"/>
                <w:szCs w:val="20"/>
                <w:lang w:bidi="en-US"/>
              </w:rPr>
              <w:t xml:space="preserve">Szkolenie - fakt uczestniczenia w szkoleniu zostanie potwierdzony przez Biuro LGD poprzez potwierdzenie uczestnictwa osobistego Wnioskodawcy -  podpis na liście obecności </w:t>
            </w:r>
            <w:r>
              <w:rPr>
                <w:rFonts w:asciiTheme="majorHAnsi" w:hAnsiTheme="majorHAnsi"/>
                <w:sz w:val="20"/>
                <w:szCs w:val="20"/>
                <w:lang w:bidi="en-US"/>
              </w:rPr>
              <w:br/>
              <w:t>ze szkolenia przeprowadzonego przed naborem z wnioskowanego zakresu operacji; Pod uwagę brany wyłącznie udział w szkoleniu dedykowanym dla bieżącego naboru.</w:t>
            </w:r>
          </w:p>
          <w:p w:rsidR="00680073" w:rsidRDefault="00680073" w:rsidP="00680073">
            <w:pPr>
              <w:pStyle w:val="Akapitzlist"/>
              <w:numPr>
                <w:ilvl w:val="0"/>
                <w:numId w:val="52"/>
              </w:numPr>
              <w:spacing w:after="0" w:line="240" w:lineRule="auto"/>
              <w:contextualSpacing w:val="0"/>
              <w:jc w:val="center"/>
              <w:rPr>
                <w:rFonts w:asciiTheme="majorHAnsi" w:hAnsiTheme="majorHAnsi"/>
                <w:sz w:val="20"/>
                <w:szCs w:val="20"/>
                <w:lang w:bidi="en-US"/>
              </w:rPr>
            </w:pPr>
            <w:r>
              <w:rPr>
                <w:rFonts w:asciiTheme="majorHAnsi" w:hAnsiTheme="majorHAnsi"/>
                <w:sz w:val="20"/>
                <w:szCs w:val="20"/>
                <w:lang w:bidi="en-US"/>
              </w:rPr>
              <w:t>Doradztwo bezpośrednie – osobiste konsultacje przygotowanej pełnej dokumentacji planowanego do złożenia wniosku potwierdzone przez LGD na Karcie doradztwa (wymagana kopia karty doradztwa)</w:t>
            </w:r>
          </w:p>
          <w:p w:rsidR="00680073" w:rsidRDefault="00680073" w:rsidP="00680073">
            <w:pPr>
              <w:jc w:val="center"/>
              <w:rPr>
                <w:rFonts w:asciiTheme="majorHAnsi" w:hAnsiTheme="majorHAnsi"/>
                <w:sz w:val="20"/>
                <w:szCs w:val="20"/>
                <w:lang w:bidi="en-US"/>
              </w:rPr>
            </w:pPr>
            <w:r>
              <w:rPr>
                <w:rFonts w:asciiTheme="majorHAnsi" w:hAnsiTheme="majorHAnsi"/>
                <w:sz w:val="20"/>
                <w:szCs w:val="20"/>
                <w:lang w:bidi="en-US"/>
              </w:rPr>
              <w:t xml:space="preserve">5 pkt - wnioskodawca korzystał ze szkoleń i doradztwa na etapie przygotowania wniosku (praca z wnioskiem) </w:t>
            </w:r>
            <w:r>
              <w:rPr>
                <w:rFonts w:asciiTheme="majorHAnsi" w:hAnsiTheme="majorHAnsi"/>
                <w:sz w:val="20"/>
                <w:szCs w:val="20"/>
                <w:lang w:bidi="en-US"/>
              </w:rPr>
              <w:br/>
              <w:t xml:space="preserve">3 pkt - wnioskodawca korzystał z doradztwa na etapie przygotowania wniosku </w:t>
            </w:r>
            <w:r>
              <w:rPr>
                <w:rFonts w:asciiTheme="majorHAnsi" w:hAnsiTheme="majorHAnsi"/>
                <w:sz w:val="20"/>
                <w:szCs w:val="20"/>
                <w:lang w:bidi="en-US"/>
              </w:rPr>
              <w:br/>
              <w:t>(praca z wnioskiem) lub szkolenia</w:t>
            </w:r>
          </w:p>
          <w:p w:rsidR="00612222" w:rsidRPr="00680073" w:rsidRDefault="00680073">
            <w:pPr>
              <w:jc w:val="center"/>
              <w:rPr>
                <w:rFonts w:ascii="Cambria" w:hAnsi="Cambria" w:cs="Calibri"/>
                <w:sz w:val="20"/>
                <w:szCs w:val="20"/>
                <w:lang w:bidi="en-US"/>
              </w:rPr>
            </w:pPr>
            <w:r>
              <w:rPr>
                <w:rFonts w:asciiTheme="majorHAnsi" w:hAnsiTheme="majorHAnsi"/>
                <w:sz w:val="20"/>
                <w:szCs w:val="20"/>
                <w:lang w:bidi="en-US"/>
              </w:rPr>
              <w:t>0 pkt - wnioskodawca nie korzystał z żadnej ww. formy doradztwa oferowanej przez LGD</w:t>
            </w:r>
          </w:p>
        </w:tc>
      </w:tr>
      <w:tr w:rsidR="00612222">
        <w:trPr>
          <w:trHeight w:val="1695"/>
          <w:jc w:val="center"/>
        </w:trPr>
        <w:tc>
          <w:tcPr>
            <w:tcW w:w="562" w:type="dxa"/>
            <w:shd w:val="clear" w:color="auto" w:fill="D9D9D9" w:themeFill="background1" w:themeFillShade="D9"/>
            <w:vAlign w:val="center"/>
          </w:tcPr>
          <w:p w:rsidR="00612222" w:rsidRDefault="00801E3D">
            <w:pPr>
              <w:rPr>
                <w:rFonts w:ascii="Cambria" w:hAnsi="Cambria" w:cs="Calibri"/>
                <w:sz w:val="20"/>
                <w:szCs w:val="20"/>
                <w:lang w:bidi="en-US"/>
              </w:rPr>
            </w:pPr>
            <w:r>
              <w:rPr>
                <w:rFonts w:ascii="Cambria" w:hAnsi="Cambria" w:cs="Calibri"/>
                <w:sz w:val="20"/>
                <w:szCs w:val="20"/>
                <w:lang w:bidi="en-US"/>
              </w:rPr>
              <w:t>10</w:t>
            </w:r>
          </w:p>
        </w:tc>
        <w:tc>
          <w:tcPr>
            <w:tcW w:w="3346" w:type="dxa"/>
            <w:vAlign w:val="center"/>
          </w:tcPr>
          <w:p w:rsidR="00612222" w:rsidRDefault="00680073">
            <w:pPr>
              <w:rPr>
                <w:rFonts w:ascii="Cambria" w:hAnsi="Cambria" w:cs="Calibri"/>
                <w:sz w:val="20"/>
                <w:szCs w:val="20"/>
                <w:lang w:bidi="en-US"/>
              </w:rPr>
            </w:pPr>
            <w:r>
              <w:rPr>
                <w:rFonts w:ascii="Cambria" w:hAnsi="Cambria" w:cs="Calibri"/>
                <w:sz w:val="20"/>
                <w:szCs w:val="20"/>
                <w:lang w:bidi="en-US"/>
              </w:rPr>
              <w:t xml:space="preserve">WNIOSKODAWCA SPOZA SEKTORA PUBLICZNEGO </w:t>
            </w:r>
          </w:p>
        </w:tc>
        <w:tc>
          <w:tcPr>
            <w:tcW w:w="992"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3</w:t>
            </w:r>
          </w:p>
          <w:p w:rsidR="00612222" w:rsidRDefault="00680073">
            <w:pPr>
              <w:jc w:val="center"/>
              <w:rPr>
                <w:rFonts w:ascii="Cambria" w:hAnsi="Cambria" w:cs="Calibri"/>
                <w:sz w:val="20"/>
                <w:szCs w:val="20"/>
                <w:lang w:bidi="en-US"/>
              </w:rPr>
            </w:pPr>
            <w:r>
              <w:rPr>
                <w:rFonts w:ascii="Cambria" w:hAnsi="Cambria" w:cs="Calibri"/>
                <w:sz w:val="20"/>
                <w:szCs w:val="20"/>
                <w:lang w:bidi="en-US"/>
              </w:rPr>
              <w:t>0</w:t>
            </w:r>
          </w:p>
        </w:tc>
        <w:tc>
          <w:tcPr>
            <w:tcW w:w="9830" w:type="dxa"/>
            <w:vAlign w:val="center"/>
          </w:tcPr>
          <w:p w:rsidR="00612222" w:rsidRDefault="00680073">
            <w:pPr>
              <w:jc w:val="center"/>
              <w:rPr>
                <w:rFonts w:ascii="Cambria" w:hAnsi="Cambria" w:cs="Calibri"/>
                <w:sz w:val="20"/>
                <w:szCs w:val="20"/>
                <w:lang w:bidi="en-US"/>
              </w:rPr>
            </w:pPr>
            <w:r>
              <w:rPr>
                <w:rFonts w:ascii="Cambria" w:hAnsi="Cambria" w:cs="Calibri"/>
                <w:sz w:val="20"/>
                <w:szCs w:val="20"/>
                <w:lang w:bidi="en-US"/>
              </w:rPr>
              <w:t>Preferuje operacje realizowane przed podmioty inne niż reprezentanci sektora publicznego, umożliwiając tym samym pozyskiwanie funduszy przez pozostałych beneficjentów, np. organizacje pozarządowe, które posiadają mniejsze doświadczenie oraz możliwości finansowe na realizacje projektów.</w:t>
            </w:r>
            <w:r>
              <w:rPr>
                <w:rFonts w:ascii="Cambria" w:hAnsi="Cambria" w:cs="Calibri"/>
                <w:sz w:val="20"/>
                <w:szCs w:val="20"/>
                <w:lang w:bidi="en-US"/>
              </w:rPr>
              <w:br/>
              <w:t xml:space="preserve">Kryterium weryfikowane na podstawie informacji zawartej w załączniku: „Opis „projektu” pod kątem spełniania lokalnych kryteriów wyboru operacji zapisanych w LSR” oraz na podstawie informacji zawartych we wniosku i załącznikach. </w:t>
            </w:r>
            <w:r>
              <w:rPr>
                <w:rFonts w:ascii="Cambria" w:hAnsi="Cambria" w:cs="Calibri"/>
                <w:sz w:val="20"/>
                <w:szCs w:val="20"/>
                <w:lang w:bidi="en-US"/>
              </w:rPr>
              <w:br/>
              <w:t>3 pkt. - kryterium spełnione – Beneficjent inny niż Gmina lub instytucja sektora publicznego</w:t>
            </w:r>
          </w:p>
          <w:p w:rsidR="00612222" w:rsidRDefault="00680073">
            <w:pPr>
              <w:jc w:val="center"/>
              <w:rPr>
                <w:rFonts w:ascii="Cambria" w:hAnsi="Cambria" w:cs="Calibri"/>
                <w:sz w:val="20"/>
                <w:szCs w:val="20"/>
                <w:lang w:bidi="en-US"/>
              </w:rPr>
            </w:pPr>
            <w:r>
              <w:rPr>
                <w:rFonts w:ascii="Cambria" w:hAnsi="Cambria" w:cs="Calibri"/>
                <w:sz w:val="20"/>
                <w:szCs w:val="20"/>
                <w:lang w:bidi="en-US"/>
              </w:rPr>
              <w:t>0 pkt. – Beneficjent jest Gminą lub instytucją sektora publicznego</w:t>
            </w:r>
          </w:p>
        </w:tc>
      </w:tr>
      <w:tr w:rsidR="00612222">
        <w:trPr>
          <w:trHeight w:val="1762"/>
          <w:jc w:val="center"/>
        </w:trPr>
        <w:tc>
          <w:tcPr>
            <w:tcW w:w="562" w:type="dxa"/>
            <w:shd w:val="clear" w:color="auto" w:fill="D9D9D9" w:themeFill="background1" w:themeFillShade="D9"/>
            <w:vAlign w:val="center"/>
          </w:tcPr>
          <w:p w:rsidR="00612222" w:rsidRDefault="00801E3D">
            <w:pPr>
              <w:rPr>
                <w:rFonts w:ascii="Cambria" w:hAnsi="Cambria" w:cs="Calibri"/>
                <w:sz w:val="20"/>
                <w:szCs w:val="20"/>
                <w:lang w:bidi="en-US"/>
              </w:rPr>
            </w:pPr>
            <w:r>
              <w:rPr>
                <w:rFonts w:asciiTheme="majorHAnsi" w:hAnsiTheme="majorHAnsi"/>
                <w:sz w:val="20"/>
                <w:szCs w:val="20"/>
                <w:lang w:bidi="en-US"/>
              </w:rPr>
              <w:t>11</w:t>
            </w:r>
          </w:p>
        </w:tc>
        <w:tc>
          <w:tcPr>
            <w:tcW w:w="3346" w:type="dxa"/>
            <w:vAlign w:val="center"/>
          </w:tcPr>
          <w:p w:rsidR="00612222" w:rsidRDefault="00680073">
            <w:pPr>
              <w:rPr>
                <w:rFonts w:ascii="Cambria" w:hAnsi="Cambria" w:cs="Calibri"/>
                <w:sz w:val="20"/>
                <w:szCs w:val="20"/>
              </w:rPr>
            </w:pPr>
            <w:r>
              <w:rPr>
                <w:rFonts w:asciiTheme="majorHAnsi" w:hAnsiTheme="majorHAnsi"/>
                <w:sz w:val="20"/>
                <w:szCs w:val="20"/>
              </w:rPr>
              <w:t xml:space="preserve">GOTOWOŚĆ DOKUMENTACYJNA ZADANIA DO REALIZACJI </w:t>
            </w:r>
          </w:p>
        </w:tc>
        <w:tc>
          <w:tcPr>
            <w:tcW w:w="992" w:type="dxa"/>
            <w:vAlign w:val="center"/>
          </w:tcPr>
          <w:p w:rsidR="00612222" w:rsidRDefault="00680073">
            <w:pPr>
              <w:jc w:val="center"/>
              <w:rPr>
                <w:rFonts w:asciiTheme="majorHAnsi" w:hAnsiTheme="majorHAnsi"/>
                <w:sz w:val="20"/>
                <w:szCs w:val="20"/>
                <w:lang w:bidi="en-US"/>
              </w:rPr>
            </w:pPr>
            <w:r>
              <w:rPr>
                <w:rFonts w:asciiTheme="majorHAnsi" w:hAnsiTheme="majorHAnsi"/>
                <w:sz w:val="20"/>
                <w:szCs w:val="20"/>
                <w:lang w:bidi="en-US"/>
              </w:rPr>
              <w:t>4</w:t>
            </w:r>
          </w:p>
          <w:p w:rsidR="00612222" w:rsidRDefault="00680073">
            <w:pPr>
              <w:jc w:val="center"/>
              <w:rPr>
                <w:rFonts w:ascii="Cambria" w:hAnsi="Cambria" w:cs="Calibri"/>
                <w:sz w:val="20"/>
                <w:szCs w:val="20"/>
                <w:lang w:bidi="en-US"/>
              </w:rPr>
            </w:pPr>
            <w:r>
              <w:rPr>
                <w:rFonts w:asciiTheme="majorHAnsi" w:hAnsiTheme="majorHAnsi"/>
                <w:sz w:val="20"/>
                <w:szCs w:val="20"/>
                <w:lang w:bidi="en-US"/>
              </w:rPr>
              <w:t>0</w:t>
            </w:r>
          </w:p>
        </w:tc>
        <w:tc>
          <w:tcPr>
            <w:tcW w:w="9830" w:type="dxa"/>
            <w:vAlign w:val="center"/>
          </w:tcPr>
          <w:p w:rsidR="00612222" w:rsidRDefault="00680073">
            <w:pPr>
              <w:jc w:val="center"/>
              <w:rPr>
                <w:rFonts w:asciiTheme="majorHAnsi" w:hAnsiTheme="majorHAnsi"/>
                <w:sz w:val="20"/>
                <w:szCs w:val="20"/>
                <w:lang w:bidi="en-US"/>
              </w:rPr>
            </w:pPr>
            <w:r>
              <w:rPr>
                <w:rFonts w:asciiTheme="majorHAnsi" w:hAnsiTheme="majorHAnsi"/>
                <w:sz w:val="20"/>
                <w:szCs w:val="20"/>
                <w:lang w:bidi="en-US"/>
              </w:rPr>
              <w:t>Preferuje operacje z kompletną dokumentacją dotyczącą zakresu realizacji operacji oraz spełniania LKW. Kryterium uznaje się za spełnione jeżeli Wnioskodawca na dzień złożenia Wniosku o przyznanie pomocy załączył do niego oraz do „Opis „projektu” pod kątem spełniania lokalnych kryteriów wyboru operacji zapisanych w LSR” wszystkie wymagane załączniki i nie został wezwany do złożenia uzupełnień w tym zakresie.</w:t>
            </w:r>
            <w:r>
              <w:rPr>
                <w:rFonts w:asciiTheme="majorHAnsi" w:hAnsiTheme="majorHAnsi"/>
                <w:sz w:val="20"/>
                <w:szCs w:val="20"/>
                <w:lang w:bidi="en-US"/>
              </w:rPr>
              <w:br/>
              <w:t>Kryterium weryfikowane na podstawie zawartych informacji we wniosku i załącznikach.</w:t>
            </w:r>
          </w:p>
          <w:p w:rsidR="00612222" w:rsidRDefault="00680073">
            <w:pPr>
              <w:jc w:val="center"/>
              <w:rPr>
                <w:rFonts w:asciiTheme="majorHAnsi" w:hAnsiTheme="majorHAnsi"/>
                <w:sz w:val="20"/>
                <w:szCs w:val="20"/>
                <w:lang w:bidi="en-US"/>
              </w:rPr>
            </w:pPr>
            <w:r>
              <w:rPr>
                <w:rFonts w:asciiTheme="majorHAnsi" w:hAnsiTheme="majorHAnsi"/>
                <w:sz w:val="20"/>
                <w:szCs w:val="20"/>
                <w:lang w:bidi="en-US"/>
              </w:rPr>
              <w:t>4 pkt. - kryterium spełnione</w:t>
            </w:r>
          </w:p>
          <w:p w:rsidR="00612222" w:rsidRDefault="00680073">
            <w:pPr>
              <w:jc w:val="center"/>
              <w:rPr>
                <w:rFonts w:ascii="Cambria" w:hAnsi="Cambria" w:cs="Calibri"/>
                <w:sz w:val="20"/>
                <w:szCs w:val="20"/>
                <w:lang w:bidi="en-US"/>
              </w:rPr>
            </w:pPr>
            <w:r>
              <w:rPr>
                <w:rFonts w:asciiTheme="majorHAnsi" w:hAnsiTheme="majorHAnsi"/>
                <w:sz w:val="20"/>
                <w:szCs w:val="20"/>
                <w:lang w:bidi="en-US"/>
              </w:rPr>
              <w:t>0 pkt. - kryterium nie spełnione</w:t>
            </w:r>
          </w:p>
        </w:tc>
      </w:tr>
    </w:tbl>
    <w:p w:rsidR="00612222" w:rsidRDefault="00680073">
      <w:pPr>
        <w:tabs>
          <w:tab w:val="left" w:pos="6127"/>
        </w:tabs>
        <w:spacing w:after="200" w:line="276" w:lineRule="auto"/>
        <w:jc w:val="both"/>
        <w:rPr>
          <w:rFonts w:ascii="Cambria" w:hAnsi="Cambria" w:cs="Arial"/>
          <w:spacing w:val="20"/>
        </w:rPr>
      </w:pPr>
      <w:r>
        <w:rPr>
          <w:rFonts w:ascii="Calibri" w:hAnsi="Calibri" w:cs="Calibri"/>
          <w:b/>
        </w:rPr>
        <w:t xml:space="preserve">MAX. </w:t>
      </w:r>
      <w:r>
        <w:rPr>
          <w:rFonts w:ascii="Calibri" w:hAnsi="Calibri" w:cs="Calibri"/>
        </w:rPr>
        <w:t>liczba punktów:</w:t>
      </w:r>
      <w:r>
        <w:rPr>
          <w:rFonts w:ascii="Calibri" w:hAnsi="Calibri" w:cs="Calibri"/>
          <w:b/>
        </w:rPr>
        <w:t xml:space="preserve"> </w:t>
      </w:r>
      <w:r w:rsidR="00443787">
        <w:rPr>
          <w:rFonts w:ascii="Calibri" w:hAnsi="Calibri" w:cs="Calibri"/>
          <w:b/>
        </w:rPr>
        <w:t>45</w:t>
      </w:r>
      <w:r>
        <w:rPr>
          <w:rFonts w:ascii="Calibri" w:hAnsi="Calibri" w:cs="Calibri"/>
          <w:b/>
        </w:rPr>
        <w:t xml:space="preserve">/ MIN. </w:t>
      </w:r>
      <w:r>
        <w:rPr>
          <w:rFonts w:ascii="Calibri" w:hAnsi="Calibri" w:cs="Calibri"/>
        </w:rPr>
        <w:t xml:space="preserve">liczba punktów </w:t>
      </w:r>
      <w:r>
        <w:rPr>
          <w:rFonts w:ascii="Calibri" w:hAnsi="Calibri" w:cs="Calibri"/>
          <w:u w:val="single"/>
        </w:rPr>
        <w:t>aby operacja została wybrana:</w:t>
      </w:r>
      <w:r>
        <w:rPr>
          <w:rFonts w:ascii="Calibri" w:hAnsi="Calibri" w:cs="Calibri"/>
          <w:b/>
          <w:u w:val="single"/>
        </w:rPr>
        <w:t xml:space="preserve"> </w:t>
      </w:r>
      <w:r w:rsidR="00443787">
        <w:rPr>
          <w:rFonts w:ascii="Calibri" w:hAnsi="Calibri" w:cs="Calibri"/>
          <w:b/>
          <w:u w:val="single"/>
        </w:rPr>
        <w:t>21</w:t>
      </w:r>
    </w:p>
    <w:sectPr w:rsidR="00612222" w:rsidSect="00612222">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01C" w:rsidRDefault="0089101C">
      <w:r>
        <w:separator/>
      </w:r>
    </w:p>
  </w:endnote>
  <w:endnote w:type="continuationSeparator" w:id="0">
    <w:p w:rsidR="0089101C" w:rsidRDefault="0089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1010"/>
      <w:docPartObj>
        <w:docPartGallery w:val="Page Numbers (Bottom of Page)"/>
        <w:docPartUnique/>
      </w:docPartObj>
    </w:sdtPr>
    <w:sdtEndPr/>
    <w:sdtContent>
      <w:p w:rsidR="003767F3" w:rsidRDefault="003767F3">
        <w:pPr>
          <w:pStyle w:val="Stopka"/>
          <w:jc w:val="right"/>
        </w:pPr>
        <w:r>
          <w:fldChar w:fldCharType="begin"/>
        </w:r>
        <w:r>
          <w:instrText xml:space="preserve"> PAGE   \* MERGEFORMAT </w:instrText>
        </w:r>
        <w:r>
          <w:fldChar w:fldCharType="separate"/>
        </w:r>
        <w:r w:rsidR="0089101C">
          <w:rPr>
            <w:noProof/>
          </w:rPr>
          <w:t>1</w:t>
        </w:r>
        <w:r>
          <w:rPr>
            <w:noProof/>
          </w:rPr>
          <w:fldChar w:fldCharType="end"/>
        </w:r>
      </w:p>
    </w:sdtContent>
  </w:sdt>
  <w:p w:rsidR="003767F3" w:rsidRDefault="003767F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01C" w:rsidRDefault="0089101C">
      <w:r>
        <w:separator/>
      </w:r>
    </w:p>
  </w:footnote>
  <w:footnote w:type="continuationSeparator" w:id="0">
    <w:p w:rsidR="0089101C" w:rsidRDefault="00891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7F3" w:rsidRDefault="003767F3">
    <w:pPr>
      <w:jc w:val="center"/>
    </w:pPr>
    <w:r>
      <w:rPr>
        <w:rFonts w:eastAsiaTheme="minorEastAsia"/>
        <w:b/>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Times New Roman"/>
      </w:rPr>
    </w:lvl>
    <w:lvl w:ilvl="2">
      <w:start w:val="1"/>
      <w:numFmt w:val="bullet"/>
      <w:lvlText w:val="▪"/>
      <w:lvlJc w:val="left"/>
      <w:pPr>
        <w:tabs>
          <w:tab w:val="num" w:pos="1440"/>
        </w:tabs>
        <w:ind w:left="1440" w:hanging="360"/>
      </w:pPr>
      <w:rPr>
        <w:rFonts w:ascii="OpenSymbol" w:hAnsi="OpenSymbol" w:cs="Times New Roman"/>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Times New Roman"/>
      </w:rPr>
    </w:lvl>
    <w:lvl w:ilvl="5">
      <w:start w:val="1"/>
      <w:numFmt w:val="bullet"/>
      <w:lvlText w:val="▪"/>
      <w:lvlJc w:val="left"/>
      <w:pPr>
        <w:tabs>
          <w:tab w:val="num" w:pos="2520"/>
        </w:tabs>
        <w:ind w:left="2520" w:hanging="360"/>
      </w:pPr>
      <w:rPr>
        <w:rFonts w:ascii="OpenSymbol" w:hAnsi="OpenSymbol" w:cs="Times New Roman"/>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Times New Roman"/>
      </w:rPr>
    </w:lvl>
    <w:lvl w:ilvl="8">
      <w:start w:val="1"/>
      <w:numFmt w:val="bullet"/>
      <w:lvlText w:val="▪"/>
      <w:lvlJc w:val="left"/>
      <w:pPr>
        <w:tabs>
          <w:tab w:val="num" w:pos="3600"/>
        </w:tabs>
        <w:ind w:left="3600" w:hanging="360"/>
      </w:pPr>
      <w:rPr>
        <w:rFonts w:ascii="OpenSymbol" w:hAnsi="OpenSymbol" w:cs="Times New Roman"/>
      </w:rPr>
    </w:lvl>
  </w:abstractNum>
  <w:abstractNum w:abstractNumId="1">
    <w:nsid w:val="0000001F"/>
    <w:multiLevelType w:val="multilevel"/>
    <w:tmpl w:val="0000001F"/>
    <w:name w:val="WW8Num3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nsid w:val="00C12C03"/>
    <w:multiLevelType w:val="hybridMultilevel"/>
    <w:tmpl w:val="77E2A066"/>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nsid w:val="0204049C"/>
    <w:multiLevelType w:val="hybridMultilevel"/>
    <w:tmpl w:val="DF38017E"/>
    <w:lvl w:ilvl="0" w:tplc="0415000F">
      <w:start w:val="1"/>
      <w:numFmt w:val="decimal"/>
      <w:lvlText w:val="%1."/>
      <w:lvlJc w:val="left"/>
      <w:pPr>
        <w:ind w:left="720" w:hanging="360"/>
      </w:pPr>
    </w:lvl>
    <w:lvl w:ilvl="1" w:tplc="75EA145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4B24CE8"/>
    <w:multiLevelType w:val="hybridMultilevel"/>
    <w:tmpl w:val="C0DA13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5122082"/>
    <w:multiLevelType w:val="hybridMultilevel"/>
    <w:tmpl w:val="8CECA95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nsid w:val="06A926F5"/>
    <w:multiLevelType w:val="hybridMultilevel"/>
    <w:tmpl w:val="60BC8D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6E52C7A"/>
    <w:multiLevelType w:val="hybridMultilevel"/>
    <w:tmpl w:val="F2F09B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8C401FD"/>
    <w:multiLevelType w:val="hybridMultilevel"/>
    <w:tmpl w:val="543E477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09F11B09"/>
    <w:multiLevelType w:val="hybridMultilevel"/>
    <w:tmpl w:val="99B8D2D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nsid w:val="0A8D7BC1"/>
    <w:multiLevelType w:val="hybridMultilevel"/>
    <w:tmpl w:val="67BAA4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0AC31074"/>
    <w:multiLevelType w:val="hybridMultilevel"/>
    <w:tmpl w:val="E48EB5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B3A6238"/>
    <w:multiLevelType w:val="hybridMultilevel"/>
    <w:tmpl w:val="F69AF844"/>
    <w:lvl w:ilvl="0" w:tplc="0415000F">
      <w:start w:val="1"/>
      <w:numFmt w:val="decimal"/>
      <w:lvlText w:val="%1."/>
      <w:lvlJc w:val="left"/>
      <w:pPr>
        <w:ind w:left="502" w:hanging="360"/>
      </w:pPr>
    </w:lvl>
    <w:lvl w:ilvl="1" w:tplc="26A01D34">
      <w:start w:val="1"/>
      <w:numFmt w:val="decimal"/>
      <w:lvlText w:val="%2)"/>
      <w:lvlJc w:val="left"/>
      <w:pPr>
        <w:ind w:left="1567" w:hanging="705"/>
      </w:pPr>
      <w:rPr>
        <w:rFonts w:hint="default"/>
      </w:rPr>
    </w:lvl>
    <w:lvl w:ilvl="2" w:tplc="58DE9BD8">
      <w:start w:val="7"/>
      <w:numFmt w:val="bullet"/>
      <w:lvlText w:val=""/>
      <w:lvlJc w:val="left"/>
      <w:pPr>
        <w:ind w:left="2122" w:hanging="360"/>
      </w:pPr>
      <w:rPr>
        <w:rFonts w:ascii="Symbol" w:eastAsia="Calibri" w:hAnsi="Symbol" w:cs="Times New Roman" w:hint="default"/>
      </w:rPr>
    </w:lvl>
    <w:lvl w:ilvl="3" w:tplc="0415000F" w:tentative="1">
      <w:start w:val="1"/>
      <w:numFmt w:val="decimal"/>
      <w:lvlText w:val="%4."/>
      <w:lvlJc w:val="left"/>
      <w:pPr>
        <w:ind w:left="2662" w:hanging="360"/>
      </w:pPr>
    </w:lvl>
    <w:lvl w:ilvl="4" w:tplc="04150019">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nsid w:val="0F265702"/>
    <w:multiLevelType w:val="hybridMultilevel"/>
    <w:tmpl w:val="EEE4205C"/>
    <w:lvl w:ilvl="0" w:tplc="4CB636E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5B0832"/>
    <w:multiLevelType w:val="multilevel"/>
    <w:tmpl w:val="4B1AB7E6"/>
    <w:lvl w:ilvl="0">
      <w:start w:val="1"/>
      <w:numFmt w:val="decimal"/>
      <w:lvlText w:val="%1"/>
      <w:lvlJc w:val="left"/>
      <w:pPr>
        <w:ind w:left="360" w:hanging="360"/>
      </w:pPr>
      <w:rPr>
        <w:rFonts w:hint="default"/>
        <w:sz w:val="22"/>
      </w:rPr>
    </w:lvl>
    <w:lvl w:ilvl="1">
      <w:start w:val="5"/>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5">
    <w:nsid w:val="13A257EF"/>
    <w:multiLevelType w:val="hybridMultilevel"/>
    <w:tmpl w:val="9CBA35DE"/>
    <w:lvl w:ilvl="0" w:tplc="04150017">
      <w:start w:val="1"/>
      <w:numFmt w:val="lowerLetter"/>
      <w:lvlText w:val="%1)"/>
      <w:lvlJc w:val="left"/>
      <w:pPr>
        <w:ind w:left="720" w:hanging="360"/>
      </w:pPr>
    </w:lvl>
    <w:lvl w:ilvl="1" w:tplc="CFC8CAA6">
      <w:start w:val="1"/>
      <w:numFmt w:val="lowerLetter"/>
      <w:lvlText w:val="%2)"/>
      <w:lvlJc w:val="left"/>
      <w:pPr>
        <w:ind w:left="927" w:hanging="360"/>
      </w:pPr>
      <w:rPr>
        <w:rFonts w:ascii="Times New Roman" w:eastAsia="Calibri" w:hAnsi="Times New Roman" w:cs="Times New Roman"/>
      </w:rPr>
    </w:lvl>
    <w:lvl w:ilvl="2" w:tplc="0415001B">
      <w:start w:val="1"/>
      <w:numFmt w:val="lowerRoman"/>
      <w:lvlText w:val="%3."/>
      <w:lvlJc w:val="right"/>
      <w:pPr>
        <w:ind w:left="2160" w:hanging="180"/>
      </w:pPr>
    </w:lvl>
    <w:lvl w:ilvl="3" w:tplc="76A87304">
      <w:start w:val="1"/>
      <w:numFmt w:val="upperLetter"/>
      <w:lvlText w:val="%4)"/>
      <w:lvlJc w:val="left"/>
      <w:pPr>
        <w:ind w:left="2880" w:hanging="360"/>
      </w:pPr>
      <w:rPr>
        <w:rFonts w:hint="default"/>
      </w:rPr>
    </w:lvl>
    <w:lvl w:ilvl="4" w:tplc="E5DA825E">
      <w:start w:val="1"/>
      <w:numFmt w:val="decimal"/>
      <w:lvlText w:val="%5."/>
      <w:lvlJc w:val="left"/>
      <w:pPr>
        <w:ind w:left="36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5883278"/>
    <w:multiLevelType w:val="hybridMultilevel"/>
    <w:tmpl w:val="C874AA5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161027D6"/>
    <w:multiLevelType w:val="multilevel"/>
    <w:tmpl w:val="4BB61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6376616"/>
    <w:multiLevelType w:val="hybridMultilevel"/>
    <w:tmpl w:val="65CA9398"/>
    <w:lvl w:ilvl="0" w:tplc="54862D2E">
      <w:start w:val="1"/>
      <w:numFmt w:val="decimal"/>
      <w:lvlText w:val="%1."/>
      <w:lvlJc w:val="left"/>
      <w:pPr>
        <w:ind w:left="1080" w:hanging="360"/>
      </w:pPr>
      <w:rPr>
        <w:rFonts w:eastAsia="Lucida Sans Unicode"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16D05474"/>
    <w:multiLevelType w:val="hybridMultilevel"/>
    <w:tmpl w:val="69A41EEE"/>
    <w:lvl w:ilvl="0" w:tplc="0415000F">
      <w:start w:val="1"/>
      <w:numFmt w:val="decimal"/>
      <w:lvlText w:val="%1."/>
      <w:lvlJc w:val="left"/>
      <w:pPr>
        <w:ind w:left="1320" w:hanging="360"/>
      </w:p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20">
    <w:nsid w:val="190C1BAC"/>
    <w:multiLevelType w:val="hybridMultilevel"/>
    <w:tmpl w:val="8FCAC1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1A4161CB"/>
    <w:multiLevelType w:val="hybridMultilevel"/>
    <w:tmpl w:val="D4F2FB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B471E4B"/>
    <w:multiLevelType w:val="hybridMultilevel"/>
    <w:tmpl w:val="AE34A6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BB51A65"/>
    <w:multiLevelType w:val="hybridMultilevel"/>
    <w:tmpl w:val="97E84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C4E08C8"/>
    <w:multiLevelType w:val="hybridMultilevel"/>
    <w:tmpl w:val="1908CAAC"/>
    <w:lvl w:ilvl="0" w:tplc="04150001">
      <w:start w:val="1"/>
      <w:numFmt w:val="bullet"/>
      <w:lvlText w:val=""/>
      <w:lvlJc w:val="left"/>
      <w:pPr>
        <w:ind w:left="1050" w:hanging="360"/>
      </w:pPr>
      <w:rPr>
        <w:rFonts w:ascii="Symbol" w:hAnsi="Symbol"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25">
    <w:nsid w:val="21FF654C"/>
    <w:multiLevelType w:val="hybridMultilevel"/>
    <w:tmpl w:val="D2B062F6"/>
    <w:lvl w:ilvl="0" w:tplc="04150011">
      <w:start w:val="1"/>
      <w:numFmt w:val="decimal"/>
      <w:lvlText w:val="%1)"/>
      <w:lvlJc w:val="left"/>
      <w:pPr>
        <w:ind w:left="1212" w:hanging="360"/>
      </w:pPr>
      <w:rPr>
        <w:rFonts w:hint="default"/>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26">
    <w:nsid w:val="23DB537D"/>
    <w:multiLevelType w:val="hybridMultilevel"/>
    <w:tmpl w:val="31F62B4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nsid w:val="25475E15"/>
    <w:multiLevelType w:val="hybridMultilevel"/>
    <w:tmpl w:val="72C6A488"/>
    <w:lvl w:ilvl="0" w:tplc="363280B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nsid w:val="26F00631"/>
    <w:multiLevelType w:val="hybridMultilevel"/>
    <w:tmpl w:val="51EAE1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nsid w:val="27C33105"/>
    <w:multiLevelType w:val="hybridMultilevel"/>
    <w:tmpl w:val="E88273B8"/>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nsid w:val="291F43C3"/>
    <w:multiLevelType w:val="hybridMultilevel"/>
    <w:tmpl w:val="FD6484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E872498"/>
    <w:multiLevelType w:val="hybridMultilevel"/>
    <w:tmpl w:val="20E8F0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F952FFD"/>
    <w:multiLevelType w:val="hybridMultilevel"/>
    <w:tmpl w:val="797E56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7365036"/>
    <w:multiLevelType w:val="multilevel"/>
    <w:tmpl w:val="4574C84A"/>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7E50846"/>
    <w:multiLevelType w:val="hybridMultilevel"/>
    <w:tmpl w:val="A894AD44"/>
    <w:lvl w:ilvl="0" w:tplc="04150017">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nsid w:val="39232853"/>
    <w:multiLevelType w:val="multilevel"/>
    <w:tmpl w:val="4BB6182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39D864CC"/>
    <w:multiLevelType w:val="hybridMultilevel"/>
    <w:tmpl w:val="43580F2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C746E5B"/>
    <w:multiLevelType w:val="hybridMultilevel"/>
    <w:tmpl w:val="1D1C06CA"/>
    <w:lvl w:ilvl="0" w:tplc="2E16564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8">
    <w:nsid w:val="3D923895"/>
    <w:multiLevelType w:val="hybridMultilevel"/>
    <w:tmpl w:val="7F926A6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E1865B5"/>
    <w:multiLevelType w:val="hybridMultilevel"/>
    <w:tmpl w:val="549408F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nsid w:val="4371766F"/>
    <w:multiLevelType w:val="hybridMultilevel"/>
    <w:tmpl w:val="7ED05DD8"/>
    <w:lvl w:ilvl="0" w:tplc="54862D2E">
      <w:start w:val="1"/>
      <w:numFmt w:val="decimal"/>
      <w:lvlText w:val="%1."/>
      <w:lvlJc w:val="left"/>
      <w:pPr>
        <w:ind w:left="930" w:hanging="360"/>
      </w:pPr>
      <w:rPr>
        <w:rFonts w:eastAsia="Lucida Sans Unicode" w:hint="default"/>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41">
    <w:nsid w:val="45D82FCF"/>
    <w:multiLevelType w:val="hybridMultilevel"/>
    <w:tmpl w:val="AC108EA8"/>
    <w:lvl w:ilvl="0" w:tplc="3BF0C8F2">
      <w:start w:val="1"/>
      <w:numFmt w:val="decimal"/>
      <w:lvlText w:val="%1."/>
      <w:lvlJc w:val="left"/>
      <w:pPr>
        <w:ind w:left="360" w:hanging="360"/>
      </w:pPr>
      <w:rPr>
        <w:rFonts w:ascii="Times New Roman" w:eastAsiaTheme="minorHAnsi"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46AE3CD1"/>
    <w:multiLevelType w:val="hybridMultilevel"/>
    <w:tmpl w:val="C254BEF4"/>
    <w:lvl w:ilvl="0" w:tplc="3CD077FC">
      <w:start w:val="4"/>
      <w:numFmt w:val="decimal"/>
      <w:lvlText w:val="%1."/>
      <w:lvlJc w:val="left"/>
      <w:pPr>
        <w:ind w:left="786" w:hanging="360"/>
      </w:pPr>
      <w:rPr>
        <w:rFonts w:eastAsia="Lucida Sans Unicode"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7D202A5"/>
    <w:multiLevelType w:val="hybridMultilevel"/>
    <w:tmpl w:val="96C0CC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7E67CEE"/>
    <w:multiLevelType w:val="hybridMultilevel"/>
    <w:tmpl w:val="FA90F3A4"/>
    <w:lvl w:ilvl="0" w:tplc="CFC8CAA6">
      <w:start w:val="1"/>
      <w:numFmt w:val="lowerLetter"/>
      <w:lvlText w:val="%1)"/>
      <w:lvlJc w:val="left"/>
      <w:pPr>
        <w:ind w:left="1004" w:hanging="360"/>
      </w:pPr>
      <w:rPr>
        <w:rFonts w:ascii="Times New Roman" w:eastAsia="Calibri" w:hAnsi="Times New Roman"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nsid w:val="48484518"/>
    <w:multiLevelType w:val="hybridMultilevel"/>
    <w:tmpl w:val="9ACE77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98360D8"/>
    <w:multiLevelType w:val="hybridMultilevel"/>
    <w:tmpl w:val="07B4C0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B762FE6"/>
    <w:multiLevelType w:val="hybridMultilevel"/>
    <w:tmpl w:val="971A2EFC"/>
    <w:lvl w:ilvl="0" w:tplc="0415000F">
      <w:start w:val="1"/>
      <w:numFmt w:val="decimal"/>
      <w:lvlText w:val="%1."/>
      <w:lvlJc w:val="left"/>
      <w:pPr>
        <w:ind w:left="360" w:hanging="360"/>
      </w:pPr>
      <w:rPr>
        <w:rFonts w:hint="default"/>
      </w:rPr>
    </w:lvl>
    <w:lvl w:ilvl="1" w:tplc="CE343AEC">
      <w:start w:val="1"/>
      <w:numFmt w:val="lowerLetter"/>
      <w:lvlText w:val="%2)"/>
      <w:lvlJc w:val="left"/>
      <w:pPr>
        <w:ind w:left="786"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4B775032"/>
    <w:multiLevelType w:val="multilevel"/>
    <w:tmpl w:val="4BB6182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C383460"/>
    <w:multiLevelType w:val="hybridMultilevel"/>
    <w:tmpl w:val="0F2EA512"/>
    <w:lvl w:ilvl="0" w:tplc="54862D2E">
      <w:start w:val="1"/>
      <w:numFmt w:val="decimal"/>
      <w:lvlText w:val="%1."/>
      <w:lvlJc w:val="left"/>
      <w:pPr>
        <w:ind w:left="720" w:hanging="360"/>
      </w:pPr>
      <w:rPr>
        <w:rFonts w:eastAsia="Lucida Sans Unicode"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D5D381D"/>
    <w:multiLevelType w:val="hybridMultilevel"/>
    <w:tmpl w:val="44D867C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nsid w:val="4E9A41B8"/>
    <w:multiLevelType w:val="hybridMultilevel"/>
    <w:tmpl w:val="8B409E80"/>
    <w:lvl w:ilvl="0" w:tplc="538CB94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nsid w:val="500C2594"/>
    <w:multiLevelType w:val="hybridMultilevel"/>
    <w:tmpl w:val="77661E8E"/>
    <w:lvl w:ilvl="0" w:tplc="04129E9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nsid w:val="50AE649B"/>
    <w:multiLevelType w:val="hybridMultilevel"/>
    <w:tmpl w:val="158E2E20"/>
    <w:lvl w:ilvl="0" w:tplc="BE30B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nsid w:val="52FD67F7"/>
    <w:multiLevelType w:val="hybridMultilevel"/>
    <w:tmpl w:val="78225046"/>
    <w:lvl w:ilvl="0" w:tplc="04129E9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CE21592"/>
    <w:multiLevelType w:val="hybridMultilevel"/>
    <w:tmpl w:val="515C93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D275F07"/>
    <w:multiLevelType w:val="hybridMultilevel"/>
    <w:tmpl w:val="9C0AC10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F440731"/>
    <w:multiLevelType w:val="hybridMultilevel"/>
    <w:tmpl w:val="B2B2CC38"/>
    <w:lvl w:ilvl="0" w:tplc="9F981A48">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8">
    <w:nsid w:val="61D90A27"/>
    <w:multiLevelType w:val="hybridMultilevel"/>
    <w:tmpl w:val="1FFE97C4"/>
    <w:lvl w:ilvl="0" w:tplc="5832DEA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nsid w:val="6203499C"/>
    <w:multiLevelType w:val="hybridMultilevel"/>
    <w:tmpl w:val="3CA288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621804BA"/>
    <w:multiLevelType w:val="hybridMultilevel"/>
    <w:tmpl w:val="17C43E6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nsid w:val="63545C72"/>
    <w:multiLevelType w:val="hybridMultilevel"/>
    <w:tmpl w:val="920A22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5A06A6D"/>
    <w:multiLevelType w:val="hybridMultilevel"/>
    <w:tmpl w:val="56C672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7CD73D6"/>
    <w:multiLevelType w:val="hybridMultilevel"/>
    <w:tmpl w:val="A8C62D4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nsid w:val="6B4D463A"/>
    <w:multiLevelType w:val="hybridMultilevel"/>
    <w:tmpl w:val="D83CF56A"/>
    <w:lvl w:ilvl="0" w:tplc="FAE6EC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nsid w:val="6B963128"/>
    <w:multiLevelType w:val="hybridMultilevel"/>
    <w:tmpl w:val="1422C836"/>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nsid w:val="6C682EDC"/>
    <w:multiLevelType w:val="hybridMultilevel"/>
    <w:tmpl w:val="F3F6CE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C717162"/>
    <w:multiLevelType w:val="hybridMultilevel"/>
    <w:tmpl w:val="19A8BDD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8">
    <w:nsid w:val="6C8B6B11"/>
    <w:multiLevelType w:val="hybridMultilevel"/>
    <w:tmpl w:val="5412B6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E4935FE"/>
    <w:multiLevelType w:val="hybridMultilevel"/>
    <w:tmpl w:val="2A685D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F3F1F8E"/>
    <w:multiLevelType w:val="hybridMultilevel"/>
    <w:tmpl w:val="A7C252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6F9A497F"/>
    <w:multiLevelType w:val="hybridMultilevel"/>
    <w:tmpl w:val="8F9AA2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2F03846"/>
    <w:multiLevelType w:val="hybridMultilevel"/>
    <w:tmpl w:val="0B88D670"/>
    <w:lvl w:ilvl="0" w:tplc="04129E9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769C207B"/>
    <w:multiLevelType w:val="hybridMultilevel"/>
    <w:tmpl w:val="7B0854EA"/>
    <w:lvl w:ilvl="0" w:tplc="2E1656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78B05027"/>
    <w:multiLevelType w:val="hybridMultilevel"/>
    <w:tmpl w:val="617C2928"/>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5">
    <w:nsid w:val="7A9A29DF"/>
    <w:multiLevelType w:val="hybridMultilevel"/>
    <w:tmpl w:val="9EC0B2A8"/>
    <w:lvl w:ilvl="0" w:tplc="72E8AF7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C535C07"/>
    <w:multiLevelType w:val="hybridMultilevel"/>
    <w:tmpl w:val="96B407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D7F5801"/>
    <w:multiLevelType w:val="hybridMultilevel"/>
    <w:tmpl w:val="FB1CE292"/>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nsid w:val="7ECF2015"/>
    <w:multiLevelType w:val="hybridMultilevel"/>
    <w:tmpl w:val="A0A086A0"/>
    <w:lvl w:ilvl="0" w:tplc="1D68651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7F6A53FA"/>
    <w:multiLevelType w:val="hybridMultilevel"/>
    <w:tmpl w:val="ABC08456"/>
    <w:lvl w:ilvl="0" w:tplc="789C6CFE">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nsid w:val="7F75740C"/>
    <w:multiLevelType w:val="hybridMultilevel"/>
    <w:tmpl w:val="9438AAEC"/>
    <w:lvl w:ilvl="0" w:tplc="4B58C49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0"/>
  </w:num>
  <w:num w:numId="2">
    <w:abstractNumId w:val="52"/>
  </w:num>
  <w:num w:numId="3">
    <w:abstractNumId w:val="35"/>
  </w:num>
  <w:num w:numId="4">
    <w:abstractNumId w:val="56"/>
  </w:num>
  <w:num w:numId="5">
    <w:abstractNumId w:val="32"/>
  </w:num>
  <w:num w:numId="6">
    <w:abstractNumId w:val="73"/>
  </w:num>
  <w:num w:numId="7">
    <w:abstractNumId w:val="38"/>
  </w:num>
  <w:num w:numId="8">
    <w:abstractNumId w:val="41"/>
  </w:num>
  <w:num w:numId="9">
    <w:abstractNumId w:val="63"/>
  </w:num>
  <w:num w:numId="10">
    <w:abstractNumId w:val="5"/>
  </w:num>
  <w:num w:numId="11">
    <w:abstractNumId w:val="65"/>
  </w:num>
  <w:num w:numId="12">
    <w:abstractNumId w:val="67"/>
  </w:num>
  <w:num w:numId="13">
    <w:abstractNumId w:val="14"/>
  </w:num>
  <w:num w:numId="14">
    <w:abstractNumId w:val="79"/>
  </w:num>
  <w:num w:numId="15">
    <w:abstractNumId w:val="43"/>
  </w:num>
  <w:num w:numId="16">
    <w:abstractNumId w:val="37"/>
  </w:num>
  <w:num w:numId="17">
    <w:abstractNumId w:val="47"/>
  </w:num>
  <w:num w:numId="18">
    <w:abstractNumId w:val="7"/>
  </w:num>
  <w:num w:numId="19">
    <w:abstractNumId w:val="80"/>
  </w:num>
  <w:num w:numId="20">
    <w:abstractNumId w:val="13"/>
  </w:num>
  <w:num w:numId="21">
    <w:abstractNumId w:val="66"/>
  </w:num>
  <w:num w:numId="22">
    <w:abstractNumId w:val="72"/>
  </w:num>
  <w:num w:numId="23">
    <w:abstractNumId w:val="54"/>
  </w:num>
  <w:num w:numId="24">
    <w:abstractNumId w:val="20"/>
  </w:num>
  <w:num w:numId="25">
    <w:abstractNumId w:val="51"/>
  </w:num>
  <w:num w:numId="26">
    <w:abstractNumId w:val="58"/>
  </w:num>
  <w:num w:numId="27">
    <w:abstractNumId w:val="53"/>
  </w:num>
  <w:num w:numId="28">
    <w:abstractNumId w:val="77"/>
  </w:num>
  <w:num w:numId="29">
    <w:abstractNumId w:val="50"/>
  </w:num>
  <w:num w:numId="30">
    <w:abstractNumId w:val="75"/>
  </w:num>
  <w:num w:numId="31">
    <w:abstractNumId w:val="1"/>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59"/>
  </w:num>
  <w:num w:numId="36">
    <w:abstractNumId w:val="27"/>
  </w:num>
  <w:num w:numId="37">
    <w:abstractNumId w:val="34"/>
  </w:num>
  <w:num w:numId="38">
    <w:abstractNumId w:val="57"/>
  </w:num>
  <w:num w:numId="39">
    <w:abstractNumId w:val="12"/>
  </w:num>
  <w:num w:numId="40">
    <w:abstractNumId w:val="15"/>
  </w:num>
  <w:num w:numId="41">
    <w:abstractNumId w:val="28"/>
  </w:num>
  <w:num w:numId="42">
    <w:abstractNumId w:val="23"/>
  </w:num>
  <w:num w:numId="43">
    <w:abstractNumId w:val="3"/>
  </w:num>
  <w:num w:numId="44">
    <w:abstractNumId w:val="55"/>
  </w:num>
  <w:num w:numId="45">
    <w:abstractNumId w:val="17"/>
  </w:num>
  <w:num w:numId="46">
    <w:abstractNumId w:val="62"/>
  </w:num>
  <w:num w:numId="47">
    <w:abstractNumId w:val="44"/>
  </w:num>
  <w:num w:numId="48">
    <w:abstractNumId w:val="31"/>
  </w:num>
  <w:num w:numId="49">
    <w:abstractNumId w:val="60"/>
  </w:num>
  <w:num w:numId="50">
    <w:abstractNumId w:val="16"/>
  </w:num>
  <w:num w:numId="51">
    <w:abstractNumId w:val="45"/>
  </w:num>
  <w:num w:numId="52">
    <w:abstractNumId w:val="24"/>
  </w:num>
  <w:num w:numId="53">
    <w:abstractNumId w:val="19"/>
  </w:num>
  <w:num w:numId="54">
    <w:abstractNumId w:val="6"/>
  </w:num>
  <w:num w:numId="55">
    <w:abstractNumId w:val="48"/>
  </w:num>
  <w:num w:numId="56">
    <w:abstractNumId w:val="78"/>
  </w:num>
  <w:num w:numId="57">
    <w:abstractNumId w:val="74"/>
  </w:num>
  <w:num w:numId="58">
    <w:abstractNumId w:val="4"/>
  </w:num>
  <w:num w:numId="59">
    <w:abstractNumId w:val="18"/>
  </w:num>
  <w:num w:numId="60">
    <w:abstractNumId w:val="49"/>
  </w:num>
  <w:num w:numId="61">
    <w:abstractNumId w:val="42"/>
  </w:num>
  <w:num w:numId="62">
    <w:abstractNumId w:val="40"/>
  </w:num>
  <w:num w:numId="63">
    <w:abstractNumId w:val="11"/>
  </w:num>
  <w:num w:numId="64">
    <w:abstractNumId w:val="36"/>
  </w:num>
  <w:num w:numId="65">
    <w:abstractNumId w:val="33"/>
  </w:num>
  <w:num w:numId="66">
    <w:abstractNumId w:val="2"/>
  </w:num>
  <w:num w:numId="67">
    <w:abstractNumId w:val="9"/>
  </w:num>
  <w:num w:numId="68">
    <w:abstractNumId w:val="29"/>
  </w:num>
  <w:num w:numId="69">
    <w:abstractNumId w:val="25"/>
  </w:num>
  <w:num w:numId="70">
    <w:abstractNumId w:val="26"/>
  </w:num>
  <w:num w:numId="71">
    <w:abstractNumId w:val="39"/>
  </w:num>
  <w:num w:numId="72">
    <w:abstractNumId w:val="69"/>
  </w:num>
  <w:num w:numId="73">
    <w:abstractNumId w:val="68"/>
  </w:num>
  <w:num w:numId="74">
    <w:abstractNumId w:val="71"/>
  </w:num>
  <w:num w:numId="75">
    <w:abstractNumId w:val="46"/>
  </w:num>
  <w:num w:numId="76">
    <w:abstractNumId w:val="22"/>
  </w:num>
  <w:num w:numId="77">
    <w:abstractNumId w:val="61"/>
  </w:num>
  <w:num w:numId="78">
    <w:abstractNumId w:val="70"/>
  </w:num>
  <w:num w:numId="79">
    <w:abstractNumId w:val="21"/>
  </w:num>
  <w:num w:numId="80">
    <w:abstractNumId w:val="76"/>
  </w:num>
  <w:num w:numId="81">
    <w:abstractNumId w:val="6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2222"/>
    <w:rsid w:val="00012E8D"/>
    <w:rsid w:val="00034520"/>
    <w:rsid w:val="00041160"/>
    <w:rsid w:val="000E2223"/>
    <w:rsid w:val="000F3FC7"/>
    <w:rsid w:val="001175F5"/>
    <w:rsid w:val="00127240"/>
    <w:rsid w:val="00147BD6"/>
    <w:rsid w:val="001D1E7E"/>
    <w:rsid w:val="001F0F0A"/>
    <w:rsid w:val="00217253"/>
    <w:rsid w:val="00234635"/>
    <w:rsid w:val="00235430"/>
    <w:rsid w:val="002625FA"/>
    <w:rsid w:val="00280533"/>
    <w:rsid w:val="0028684C"/>
    <w:rsid w:val="002B09A0"/>
    <w:rsid w:val="002C0C28"/>
    <w:rsid w:val="003167D0"/>
    <w:rsid w:val="003316E6"/>
    <w:rsid w:val="003767F3"/>
    <w:rsid w:val="00376D14"/>
    <w:rsid w:val="003C763C"/>
    <w:rsid w:val="00443787"/>
    <w:rsid w:val="00456BB9"/>
    <w:rsid w:val="0047162D"/>
    <w:rsid w:val="00473A64"/>
    <w:rsid w:val="00501D14"/>
    <w:rsid w:val="00590DCC"/>
    <w:rsid w:val="005D388C"/>
    <w:rsid w:val="00612222"/>
    <w:rsid w:val="00662924"/>
    <w:rsid w:val="00670AE8"/>
    <w:rsid w:val="00680073"/>
    <w:rsid w:val="006A034F"/>
    <w:rsid w:val="006E5747"/>
    <w:rsid w:val="00700EDA"/>
    <w:rsid w:val="007B0847"/>
    <w:rsid w:val="007C1C58"/>
    <w:rsid w:val="00801E3D"/>
    <w:rsid w:val="00890FF7"/>
    <w:rsid w:val="0089101C"/>
    <w:rsid w:val="00927C1B"/>
    <w:rsid w:val="009A029B"/>
    <w:rsid w:val="009C061C"/>
    <w:rsid w:val="00A105C0"/>
    <w:rsid w:val="00A4277D"/>
    <w:rsid w:val="00B1252E"/>
    <w:rsid w:val="00B1716C"/>
    <w:rsid w:val="00B23F2E"/>
    <w:rsid w:val="00B244B2"/>
    <w:rsid w:val="00B24CF9"/>
    <w:rsid w:val="00B62921"/>
    <w:rsid w:val="00B855B7"/>
    <w:rsid w:val="00B9707D"/>
    <w:rsid w:val="00BD7718"/>
    <w:rsid w:val="00C23D34"/>
    <w:rsid w:val="00C6232F"/>
    <w:rsid w:val="00C714B8"/>
    <w:rsid w:val="00D14DF4"/>
    <w:rsid w:val="00D649A9"/>
    <w:rsid w:val="00DF0C7F"/>
    <w:rsid w:val="00E339B1"/>
    <w:rsid w:val="00E668DD"/>
    <w:rsid w:val="00EA3BC3"/>
    <w:rsid w:val="00EE6B44"/>
    <w:rsid w:val="00F55B40"/>
    <w:rsid w:val="00FC7EBC"/>
    <w:rsid w:val="00FD1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1222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612222"/>
    <w:pPr>
      <w:keepNext/>
      <w:spacing w:before="240" w:after="60"/>
      <w:outlineLvl w:val="0"/>
    </w:pPr>
    <w:rPr>
      <w:rFonts w:cs="Arial"/>
      <w:b/>
      <w:bCs/>
      <w:kern w:val="32"/>
      <w:sz w:val="32"/>
      <w:szCs w:val="32"/>
    </w:rPr>
  </w:style>
  <w:style w:type="paragraph" w:styleId="Nagwek2">
    <w:name w:val="heading 2"/>
    <w:basedOn w:val="Normalny"/>
    <w:next w:val="Normalny"/>
    <w:link w:val="Nagwek2Znak"/>
    <w:qFormat/>
    <w:rsid w:val="00612222"/>
    <w:pPr>
      <w:keepNext/>
      <w:spacing w:before="240" w:after="60"/>
      <w:outlineLvl w:val="1"/>
    </w:pPr>
    <w:rPr>
      <w:rFonts w:cs="Arial"/>
      <w:b/>
      <w:bCs/>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2222"/>
    <w:pPr>
      <w:tabs>
        <w:tab w:val="center" w:pos="4536"/>
        <w:tab w:val="right" w:pos="9072"/>
      </w:tabs>
    </w:pPr>
  </w:style>
  <w:style w:type="character" w:customStyle="1" w:styleId="NagwekZnak">
    <w:name w:val="Nagłówek Znak"/>
    <w:basedOn w:val="Domylnaczcionkaakapitu"/>
    <w:link w:val="Nagwek"/>
    <w:uiPriority w:val="99"/>
    <w:rsid w:val="00612222"/>
  </w:style>
  <w:style w:type="paragraph" w:styleId="Stopka">
    <w:name w:val="footer"/>
    <w:basedOn w:val="Normalny"/>
    <w:link w:val="StopkaZnak"/>
    <w:uiPriority w:val="99"/>
    <w:unhideWhenUsed/>
    <w:rsid w:val="00612222"/>
    <w:pPr>
      <w:tabs>
        <w:tab w:val="center" w:pos="4536"/>
        <w:tab w:val="right" w:pos="9072"/>
      </w:tabs>
    </w:pPr>
  </w:style>
  <w:style w:type="character" w:customStyle="1" w:styleId="StopkaZnak">
    <w:name w:val="Stopka Znak"/>
    <w:basedOn w:val="Domylnaczcionkaakapitu"/>
    <w:link w:val="Stopka"/>
    <w:uiPriority w:val="99"/>
    <w:rsid w:val="00612222"/>
  </w:style>
  <w:style w:type="paragraph" w:styleId="Tekstdymka">
    <w:name w:val="Balloon Text"/>
    <w:basedOn w:val="Normalny"/>
    <w:link w:val="TekstdymkaZnak"/>
    <w:uiPriority w:val="99"/>
    <w:semiHidden/>
    <w:unhideWhenUsed/>
    <w:rsid w:val="00612222"/>
    <w:rPr>
      <w:rFonts w:ascii="Tahoma" w:hAnsi="Tahoma" w:cs="Tahoma"/>
      <w:sz w:val="16"/>
      <w:szCs w:val="16"/>
    </w:rPr>
  </w:style>
  <w:style w:type="character" w:customStyle="1" w:styleId="TekstdymkaZnak">
    <w:name w:val="Tekst dymka Znak"/>
    <w:basedOn w:val="Domylnaczcionkaakapitu"/>
    <w:link w:val="Tekstdymka"/>
    <w:uiPriority w:val="99"/>
    <w:semiHidden/>
    <w:rsid w:val="00612222"/>
    <w:rPr>
      <w:rFonts w:ascii="Tahoma" w:hAnsi="Tahoma" w:cs="Tahoma"/>
      <w:sz w:val="16"/>
      <w:szCs w:val="16"/>
    </w:rPr>
  </w:style>
  <w:style w:type="character" w:customStyle="1" w:styleId="Nagwek1Znak">
    <w:name w:val="Nagłówek 1 Znak"/>
    <w:basedOn w:val="Domylnaczcionkaakapitu"/>
    <w:link w:val="Nagwek1"/>
    <w:rsid w:val="00612222"/>
    <w:rPr>
      <w:rFonts w:ascii="Times New Roman" w:eastAsia="Times New Roman" w:hAnsi="Times New Roman" w:cs="Arial"/>
      <w:b/>
      <w:bCs/>
      <w:kern w:val="32"/>
      <w:sz w:val="32"/>
      <w:szCs w:val="32"/>
      <w:lang w:eastAsia="pl-PL"/>
    </w:rPr>
  </w:style>
  <w:style w:type="character" w:customStyle="1" w:styleId="Nagwek2Znak">
    <w:name w:val="Nagłówek 2 Znak"/>
    <w:basedOn w:val="Domylnaczcionkaakapitu"/>
    <w:link w:val="Nagwek2"/>
    <w:rsid w:val="00612222"/>
    <w:rPr>
      <w:rFonts w:ascii="Times New Roman" w:eastAsia="Times New Roman" w:hAnsi="Times New Roman" w:cs="Arial"/>
      <w:b/>
      <w:bCs/>
      <w:iCs/>
      <w:sz w:val="28"/>
      <w:szCs w:val="28"/>
      <w:lang w:eastAsia="pl-PL"/>
    </w:rPr>
  </w:style>
  <w:style w:type="paragraph" w:styleId="Legenda">
    <w:name w:val="caption"/>
    <w:basedOn w:val="Normalny"/>
    <w:next w:val="Normalny"/>
    <w:qFormat/>
    <w:rsid w:val="00612222"/>
    <w:pPr>
      <w:ind w:left="1588" w:hanging="1588"/>
    </w:pPr>
    <w:rPr>
      <w:bCs/>
      <w:szCs w:val="20"/>
    </w:rPr>
  </w:style>
  <w:style w:type="paragraph" w:styleId="Bezodstpw">
    <w:name w:val="No Spacing"/>
    <w:uiPriority w:val="1"/>
    <w:qFormat/>
    <w:rsid w:val="00612222"/>
    <w:pPr>
      <w:spacing w:after="0" w:line="240" w:lineRule="auto"/>
    </w:pPr>
    <w:rPr>
      <w:rFonts w:ascii="Calibri" w:eastAsia="Times New Roman" w:hAnsi="Calibri" w:cs="Times New Roman"/>
    </w:rPr>
  </w:style>
  <w:style w:type="character" w:styleId="Odwoaniedokomentarza">
    <w:name w:val="annotation reference"/>
    <w:basedOn w:val="Domylnaczcionkaakapitu"/>
    <w:uiPriority w:val="99"/>
    <w:semiHidden/>
    <w:unhideWhenUsed/>
    <w:rsid w:val="00612222"/>
    <w:rPr>
      <w:sz w:val="16"/>
      <w:szCs w:val="16"/>
    </w:rPr>
  </w:style>
  <w:style w:type="paragraph" w:styleId="Tekstkomentarza">
    <w:name w:val="annotation text"/>
    <w:basedOn w:val="Normalny"/>
    <w:link w:val="TekstkomentarzaZnak"/>
    <w:uiPriority w:val="99"/>
    <w:semiHidden/>
    <w:unhideWhenUsed/>
    <w:rsid w:val="00612222"/>
    <w:rPr>
      <w:sz w:val="20"/>
      <w:szCs w:val="20"/>
    </w:rPr>
  </w:style>
  <w:style w:type="character" w:customStyle="1" w:styleId="TekstkomentarzaZnak">
    <w:name w:val="Tekst komentarza Znak"/>
    <w:basedOn w:val="Domylnaczcionkaakapitu"/>
    <w:link w:val="Tekstkomentarza"/>
    <w:uiPriority w:val="99"/>
    <w:semiHidden/>
    <w:rsid w:val="0061222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2222"/>
    <w:rPr>
      <w:b/>
      <w:bCs/>
    </w:rPr>
  </w:style>
  <w:style w:type="character" w:customStyle="1" w:styleId="TematkomentarzaZnak">
    <w:name w:val="Temat komentarza Znak"/>
    <w:basedOn w:val="TekstkomentarzaZnak"/>
    <w:link w:val="Tematkomentarza"/>
    <w:uiPriority w:val="99"/>
    <w:semiHidden/>
    <w:rsid w:val="00612222"/>
    <w:rPr>
      <w:rFonts w:ascii="Times New Roman" w:eastAsia="Times New Roman" w:hAnsi="Times New Roman" w:cs="Times New Roman"/>
      <w:b/>
      <w:bCs/>
      <w:sz w:val="20"/>
      <w:szCs w:val="20"/>
      <w:lang w:eastAsia="pl-PL"/>
    </w:rPr>
  </w:style>
  <w:style w:type="paragraph" w:styleId="Akapitzlist">
    <w:name w:val="List Paragraph"/>
    <w:basedOn w:val="Normalny"/>
    <w:uiPriority w:val="34"/>
    <w:qFormat/>
    <w:rsid w:val="00612222"/>
    <w:pPr>
      <w:spacing w:after="200" w:line="276" w:lineRule="auto"/>
      <w:ind w:left="720"/>
      <w:contextualSpacing/>
    </w:pPr>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sid w:val="00612222"/>
    <w:rPr>
      <w:color w:val="0000FF" w:themeColor="hyperlink"/>
      <w:u w:val="single"/>
    </w:rPr>
  </w:style>
  <w:style w:type="paragraph" w:customStyle="1" w:styleId="Default">
    <w:name w:val="Default"/>
    <w:rsid w:val="00612222"/>
    <w:pPr>
      <w:autoSpaceDE w:val="0"/>
      <w:autoSpaceDN w:val="0"/>
      <w:adjustRightInd w:val="0"/>
      <w:spacing w:after="0" w:line="240" w:lineRule="auto"/>
    </w:pPr>
    <w:rPr>
      <w:rFonts w:ascii="Arial" w:hAnsi="Arial" w:cs="Arial"/>
      <w:color w:val="000000"/>
      <w:sz w:val="24"/>
      <w:szCs w:val="24"/>
    </w:rPr>
  </w:style>
  <w:style w:type="table" w:customStyle="1" w:styleId="Tabela-Siatka1">
    <w:name w:val="Tabela - Siatka1"/>
    <w:basedOn w:val="Standardowy"/>
    <w:uiPriority w:val="59"/>
    <w:rsid w:val="00612222"/>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59"/>
    <w:rsid w:val="00612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61222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pPr>
      <w:keepNext/>
      <w:spacing w:before="240" w:after="60"/>
      <w:outlineLvl w:val="0"/>
    </w:pPr>
    <w:rPr>
      <w:rFonts w:cs="Arial"/>
      <w:b/>
      <w:bCs/>
      <w:kern w:val="32"/>
      <w:sz w:val="32"/>
      <w:szCs w:val="32"/>
    </w:rPr>
  </w:style>
  <w:style w:type="paragraph" w:styleId="Nagwek2">
    <w:name w:val="heading 2"/>
    <w:basedOn w:val="Normalny"/>
    <w:next w:val="Normalny"/>
    <w:link w:val="Nagwek2Znak"/>
    <w:qFormat/>
    <w:pPr>
      <w:keepNext/>
      <w:spacing w:before="240" w:after="60"/>
      <w:outlineLvl w:val="1"/>
    </w:pPr>
    <w:rPr>
      <w:rFonts w:cs="Arial"/>
      <w:b/>
      <w:bCs/>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customStyle="1" w:styleId="Nagwek1Znak">
    <w:name w:val="Nagłówek 1 Znak"/>
    <w:basedOn w:val="Domylnaczcionkaakapitu"/>
    <w:link w:val="Nagwek1"/>
    <w:rPr>
      <w:rFonts w:ascii="Times New Roman" w:eastAsia="Times New Roman" w:hAnsi="Times New Roman" w:cs="Arial"/>
      <w:b/>
      <w:bCs/>
      <w:kern w:val="32"/>
      <w:sz w:val="32"/>
      <w:szCs w:val="32"/>
      <w:lang w:eastAsia="pl-PL"/>
    </w:rPr>
  </w:style>
  <w:style w:type="character" w:customStyle="1" w:styleId="Nagwek2Znak">
    <w:name w:val="Nagłówek 2 Znak"/>
    <w:basedOn w:val="Domylnaczcionkaakapitu"/>
    <w:link w:val="Nagwek2"/>
    <w:rPr>
      <w:rFonts w:ascii="Times New Roman" w:eastAsia="Times New Roman" w:hAnsi="Times New Roman" w:cs="Arial"/>
      <w:b/>
      <w:bCs/>
      <w:iCs/>
      <w:sz w:val="28"/>
      <w:szCs w:val="28"/>
      <w:lang w:eastAsia="pl-PL"/>
    </w:rPr>
  </w:style>
  <w:style w:type="paragraph" w:styleId="Legenda">
    <w:name w:val="caption"/>
    <w:basedOn w:val="Normalny"/>
    <w:next w:val="Normalny"/>
    <w:qFormat/>
    <w:pPr>
      <w:ind w:left="1588" w:hanging="1588"/>
    </w:pPr>
    <w:rPr>
      <w:bCs/>
      <w:szCs w:val="20"/>
    </w:rPr>
  </w:style>
  <w:style w:type="paragraph" w:styleId="Bezodstpw">
    <w:name w:val="No Spacing"/>
    <w:uiPriority w:val="1"/>
    <w:qFormat/>
    <w:pPr>
      <w:spacing w:after="0" w:line="240" w:lineRule="auto"/>
    </w:pPr>
    <w:rPr>
      <w:rFonts w:ascii="Calibri" w:eastAsia="Times New Roman" w:hAnsi="Calibri" w:cs="Times New Roman"/>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Times New Roman" w:eastAsia="Times New Roman" w:hAnsi="Times New Roman" w:cs="Times New Roman"/>
      <w:b/>
      <w:bCs/>
      <w:sz w:val="20"/>
      <w:szCs w:val="20"/>
      <w:lang w:eastAsia="pl-PL"/>
    </w:rPr>
  </w:style>
  <w:style w:type="paragraph" w:styleId="Akapitzlist">
    <w:name w:val="List Paragraph"/>
    <w:basedOn w:val="Normalny"/>
    <w:uiPriority w:val="34"/>
    <w:qFormat/>
    <w:pPr>
      <w:spacing w:after="200" w:line="276" w:lineRule="auto"/>
      <w:ind w:left="720"/>
      <w:contextualSpacing/>
    </w:pPr>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Pr>
      <w:color w:val="0000FF" w:themeColor="hyperlink"/>
      <w:u w:val="singl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table" w:customStyle="1" w:styleId="Tabela-Siatka1">
    <w:name w:val="Tabela - Siatka1"/>
    <w:basedOn w:val="Standardowy"/>
    <w:uiPriority w:val="59"/>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7</Pages>
  <Words>2023</Words>
  <Characters>12139</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c:creator>
  <cp:lastModifiedBy>iweta.glod@partnerstwo-sowiogorskie.pl</cp:lastModifiedBy>
  <cp:revision>49</cp:revision>
  <cp:lastPrinted>2019-07-15T10:50:00Z</cp:lastPrinted>
  <dcterms:created xsi:type="dcterms:W3CDTF">2017-12-06T09:36:00Z</dcterms:created>
  <dcterms:modified xsi:type="dcterms:W3CDTF">2020-10-15T10:33:00Z</dcterms:modified>
</cp:coreProperties>
</file>